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9C" w:rsidRDefault="00D54BCF" w:rsidP="00D54B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91 Детска градина „Слънчев кът“ участва по проект по Еразъм – </w:t>
      </w:r>
      <w:r>
        <w:rPr>
          <w:rFonts w:ascii="Times New Roman" w:hAnsi="Times New Roman" w:cs="Times New Roman"/>
          <w:sz w:val="24"/>
          <w:lang w:val="en-US"/>
        </w:rPr>
        <w:t>Erasmus+ “Digital Communication and collaboration with office 365”</w:t>
      </w:r>
      <w:r>
        <w:rPr>
          <w:rFonts w:ascii="Times New Roman" w:hAnsi="Times New Roman" w:cs="Times New Roman"/>
          <w:sz w:val="24"/>
        </w:rPr>
        <w:t xml:space="preserve"> („Дигиталната комуникация е нашия избор“)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</w:rPr>
        <w:t>който се проведе в Манавгат-Анталия, Турция през месец юни 2023 г.</w:t>
      </w:r>
    </w:p>
    <w:p w:rsidR="00D54BCF" w:rsidRDefault="00D54BCF" w:rsidP="00D54B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 имахме удоволствието да се запознаем с начина на работа на колегите в Турция. Бяхме на посещение в детска градина, където разгледахме базата, отделните кабинети и занимания за децата, запознахме се с някои от преподавателите – по физическа култура, по английски език и по музика.</w:t>
      </w:r>
    </w:p>
    <w:p w:rsidR="00D54BCF" w:rsidRPr="000532AB" w:rsidRDefault="00D54BCF" w:rsidP="00D54BC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Наблюдавахме начинът им на работ</w:t>
      </w:r>
      <w:r w:rsidR="00B46304">
        <w:rPr>
          <w:rFonts w:ascii="Times New Roman" w:hAnsi="Times New Roman" w:cs="Times New Roman"/>
          <w:sz w:val="24"/>
        </w:rPr>
        <w:t>а и методите им на преподаване. Интерес</w:t>
      </w:r>
      <w:r>
        <w:rPr>
          <w:rFonts w:ascii="Times New Roman" w:hAnsi="Times New Roman" w:cs="Times New Roman"/>
          <w:sz w:val="24"/>
        </w:rPr>
        <w:t>на и полезна е обмяната на опит за нас, а със сигурност на тях също им беше интересно да разберат повече за нашит</w:t>
      </w:r>
      <w:r w:rsidR="00B46304">
        <w:rPr>
          <w:rFonts w:ascii="Times New Roman" w:hAnsi="Times New Roman" w:cs="Times New Roman"/>
          <w:sz w:val="24"/>
        </w:rPr>
        <w:t>е практики. След тази среща се чувстваме</w:t>
      </w:r>
      <w:r>
        <w:rPr>
          <w:rFonts w:ascii="Times New Roman" w:hAnsi="Times New Roman" w:cs="Times New Roman"/>
          <w:sz w:val="24"/>
        </w:rPr>
        <w:t xml:space="preserve"> мотивира</w:t>
      </w:r>
      <w:r w:rsidR="00B46304">
        <w:rPr>
          <w:rFonts w:ascii="Times New Roman" w:hAnsi="Times New Roman" w:cs="Times New Roman"/>
          <w:sz w:val="24"/>
        </w:rPr>
        <w:t>ни</w:t>
      </w:r>
      <w:r>
        <w:rPr>
          <w:rFonts w:ascii="Times New Roman" w:hAnsi="Times New Roman" w:cs="Times New Roman"/>
          <w:sz w:val="24"/>
        </w:rPr>
        <w:t xml:space="preserve"> и</w:t>
      </w:r>
      <w:r w:rsidR="00B46304">
        <w:rPr>
          <w:rFonts w:ascii="Times New Roman" w:hAnsi="Times New Roman" w:cs="Times New Roman"/>
          <w:sz w:val="24"/>
        </w:rPr>
        <w:t xml:space="preserve"> това ни</w:t>
      </w:r>
      <w:r>
        <w:rPr>
          <w:rFonts w:ascii="Times New Roman" w:hAnsi="Times New Roman" w:cs="Times New Roman"/>
          <w:sz w:val="24"/>
        </w:rPr>
        <w:t xml:space="preserve"> дава нови идеи за работа.</w:t>
      </w:r>
      <w:bookmarkStart w:id="0" w:name="_GoBack"/>
      <w:bookmarkEnd w:id="0"/>
    </w:p>
    <w:sectPr w:rsidR="00D54BCF" w:rsidRPr="0005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F"/>
    <w:rsid w:val="000532AB"/>
    <w:rsid w:val="008B6DF6"/>
    <w:rsid w:val="00B174FF"/>
    <w:rsid w:val="00B46304"/>
    <w:rsid w:val="00D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23E5"/>
  <w15:chartTrackingRefBased/>
  <w15:docId w15:val="{16284C89-64F7-4458-876A-97BC5507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Бубето</dc:creator>
  <cp:keywords/>
  <dc:description/>
  <cp:lastModifiedBy>Бубето</cp:lastModifiedBy>
  <cp:revision>1</cp:revision>
  <dcterms:created xsi:type="dcterms:W3CDTF">2024-05-29T12:50:00Z</dcterms:created>
  <dcterms:modified xsi:type="dcterms:W3CDTF">2024-05-29T13:21:00Z</dcterms:modified>
</cp:coreProperties>
</file>