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0C" w:rsidRDefault="00163F0C"/>
    <w:p w:rsidR="005667A8" w:rsidRDefault="005667A8">
      <w:bookmarkStart w:id="0" w:name="_GoBack"/>
      <w:bookmarkEnd w:id="0"/>
    </w:p>
    <w:p w:rsidR="00163F0C" w:rsidRDefault="00163F0C">
      <w:pPr>
        <w:pStyle w:val="Title"/>
        <w:jc w:val="left"/>
      </w:pPr>
    </w:p>
    <w:p w:rsidR="00163F0C" w:rsidRDefault="00163F0C">
      <w:pPr>
        <w:pStyle w:val="Title"/>
      </w:pPr>
    </w:p>
    <w:p w:rsidR="008857A6" w:rsidRDefault="008857A6">
      <w:pPr>
        <w:pStyle w:val="Title"/>
      </w:pPr>
    </w:p>
    <w:p w:rsidR="00163F0C" w:rsidRDefault="00EA0699">
      <w:pPr>
        <w:pStyle w:val="Title"/>
      </w:pPr>
      <w:r>
        <w:tab/>
        <w:t xml:space="preserve">                                                                             </w:t>
      </w:r>
    </w:p>
    <w:p w:rsidR="00163F0C" w:rsidRDefault="00163F0C">
      <w:pPr>
        <w:pStyle w:val="Title"/>
        <w:ind w:left="-2694" w:right="-699"/>
        <w:rPr>
          <w:sz w:val="24"/>
          <w:szCs w:val="24"/>
        </w:rPr>
      </w:pPr>
    </w:p>
    <w:p w:rsidR="00163F0C" w:rsidRDefault="00163F0C">
      <w:pPr>
        <w:pStyle w:val="Title"/>
        <w:ind w:right="-699"/>
        <w:rPr>
          <w:sz w:val="24"/>
          <w:szCs w:val="24"/>
        </w:rPr>
      </w:pPr>
    </w:p>
    <w:p w:rsidR="008857A6" w:rsidRPr="005667A8" w:rsidRDefault="008857A6" w:rsidP="008857A6">
      <w:pPr>
        <w:widowControl w:val="0"/>
        <w:autoSpaceDE w:val="0"/>
        <w:autoSpaceDN w:val="0"/>
        <w:spacing w:before="150"/>
        <w:ind w:right="3050"/>
        <w:jc w:val="center"/>
        <w:outlineLvl w:val="0"/>
        <w:rPr>
          <w:b/>
          <w:bCs/>
          <w:sz w:val="56"/>
          <w:szCs w:val="56"/>
          <w:lang w:eastAsia="en-US"/>
        </w:rPr>
      </w:pPr>
      <w:r w:rsidRPr="005667A8">
        <w:rPr>
          <w:b/>
          <w:bCs/>
          <w:sz w:val="56"/>
          <w:szCs w:val="56"/>
          <w:lang w:eastAsia="en-US"/>
        </w:rPr>
        <w:t xml:space="preserve">                     ПРОГРАМА</w:t>
      </w:r>
    </w:p>
    <w:p w:rsidR="008857A6" w:rsidRPr="005667A8" w:rsidRDefault="008857A6" w:rsidP="008857A6">
      <w:pPr>
        <w:widowControl w:val="0"/>
        <w:autoSpaceDE w:val="0"/>
        <w:autoSpaceDN w:val="0"/>
        <w:spacing w:before="378" w:line="276" w:lineRule="auto"/>
        <w:ind w:right="518"/>
        <w:jc w:val="center"/>
        <w:rPr>
          <w:b/>
          <w:sz w:val="56"/>
          <w:szCs w:val="22"/>
          <w:lang w:eastAsia="en-US"/>
        </w:rPr>
      </w:pPr>
      <w:bookmarkStart w:id="1" w:name="ЗА_ПРЕВЕНЦИЯ_НА_РАННОТО_НАПУСКАНЕ"/>
      <w:bookmarkEnd w:id="1"/>
      <w:r w:rsidRPr="005667A8">
        <w:rPr>
          <w:b/>
          <w:sz w:val="56"/>
          <w:szCs w:val="22"/>
          <w:lang w:eastAsia="en-US"/>
        </w:rPr>
        <w:t>ЗА</w:t>
      </w:r>
      <w:r w:rsidRPr="005667A8">
        <w:rPr>
          <w:b/>
          <w:spacing w:val="-30"/>
          <w:sz w:val="56"/>
          <w:szCs w:val="22"/>
          <w:lang w:eastAsia="en-US"/>
        </w:rPr>
        <w:t xml:space="preserve"> </w:t>
      </w:r>
      <w:r w:rsidRPr="005667A8">
        <w:rPr>
          <w:b/>
          <w:sz w:val="56"/>
          <w:szCs w:val="22"/>
          <w:lang w:eastAsia="en-US"/>
        </w:rPr>
        <w:t>ПРЕВЕНЦИЯ</w:t>
      </w:r>
      <w:r w:rsidRPr="005667A8">
        <w:rPr>
          <w:b/>
          <w:spacing w:val="-30"/>
          <w:sz w:val="56"/>
          <w:szCs w:val="22"/>
          <w:lang w:eastAsia="en-US"/>
        </w:rPr>
        <w:t xml:space="preserve"> </w:t>
      </w:r>
      <w:r w:rsidRPr="005667A8">
        <w:rPr>
          <w:b/>
          <w:sz w:val="56"/>
          <w:szCs w:val="22"/>
          <w:lang w:eastAsia="en-US"/>
        </w:rPr>
        <w:t>НА</w:t>
      </w:r>
      <w:r w:rsidRPr="005667A8">
        <w:rPr>
          <w:b/>
          <w:spacing w:val="-29"/>
          <w:sz w:val="56"/>
          <w:szCs w:val="22"/>
          <w:lang w:eastAsia="en-US"/>
        </w:rPr>
        <w:t xml:space="preserve"> </w:t>
      </w:r>
      <w:r w:rsidRPr="005667A8">
        <w:rPr>
          <w:b/>
          <w:sz w:val="56"/>
          <w:szCs w:val="22"/>
          <w:lang w:eastAsia="en-US"/>
        </w:rPr>
        <w:t>РАННОТО</w:t>
      </w:r>
      <w:r w:rsidRPr="005667A8">
        <w:rPr>
          <w:b/>
          <w:spacing w:val="-137"/>
          <w:sz w:val="56"/>
          <w:szCs w:val="22"/>
          <w:lang w:eastAsia="en-US"/>
        </w:rPr>
        <w:t xml:space="preserve">              </w:t>
      </w:r>
      <w:r w:rsidRPr="005667A8">
        <w:rPr>
          <w:b/>
          <w:sz w:val="56"/>
          <w:szCs w:val="22"/>
          <w:lang w:eastAsia="en-US"/>
        </w:rPr>
        <w:t>НАПУСКАНЕ</w:t>
      </w:r>
    </w:p>
    <w:p w:rsidR="008857A6" w:rsidRPr="005667A8" w:rsidRDefault="008857A6" w:rsidP="008857A6">
      <w:pPr>
        <w:widowControl w:val="0"/>
        <w:autoSpaceDE w:val="0"/>
        <w:autoSpaceDN w:val="0"/>
        <w:spacing w:before="281"/>
        <w:ind w:right="514"/>
        <w:jc w:val="center"/>
        <w:outlineLvl w:val="0"/>
        <w:rPr>
          <w:b/>
          <w:bCs/>
          <w:sz w:val="56"/>
          <w:szCs w:val="56"/>
          <w:lang w:eastAsia="en-US"/>
        </w:rPr>
      </w:pPr>
      <w:bookmarkStart w:id="2" w:name="НА_ДГ№_80_“_Приказна_калина”"/>
      <w:bookmarkEnd w:id="2"/>
      <w:r w:rsidRPr="005667A8">
        <w:rPr>
          <w:b/>
          <w:bCs/>
          <w:sz w:val="56"/>
          <w:szCs w:val="56"/>
          <w:lang w:eastAsia="en-US"/>
        </w:rPr>
        <w:t>на</w:t>
      </w:r>
      <w:r w:rsidRPr="005667A8">
        <w:rPr>
          <w:b/>
          <w:bCs/>
          <w:spacing w:val="-5"/>
          <w:sz w:val="56"/>
          <w:szCs w:val="56"/>
          <w:lang w:eastAsia="en-US"/>
        </w:rPr>
        <w:t xml:space="preserve"> </w:t>
      </w:r>
      <w:r w:rsidRPr="005667A8">
        <w:rPr>
          <w:b/>
          <w:bCs/>
          <w:sz w:val="56"/>
          <w:szCs w:val="56"/>
          <w:lang w:eastAsia="en-US"/>
        </w:rPr>
        <w:t>ДГ№</w:t>
      </w:r>
      <w:r w:rsidRPr="005667A8">
        <w:rPr>
          <w:b/>
          <w:bCs/>
          <w:spacing w:val="-6"/>
          <w:sz w:val="56"/>
          <w:szCs w:val="56"/>
          <w:lang w:eastAsia="en-US"/>
        </w:rPr>
        <w:t xml:space="preserve">91 </w:t>
      </w:r>
      <w:r w:rsidRPr="005667A8">
        <w:rPr>
          <w:b/>
          <w:bCs/>
          <w:sz w:val="56"/>
          <w:szCs w:val="56"/>
          <w:lang w:eastAsia="en-US"/>
        </w:rPr>
        <w:t>“</w:t>
      </w:r>
      <w:r w:rsidRPr="005667A8">
        <w:rPr>
          <w:b/>
          <w:bCs/>
          <w:spacing w:val="-5"/>
          <w:sz w:val="56"/>
          <w:szCs w:val="56"/>
          <w:lang w:eastAsia="en-US"/>
        </w:rPr>
        <w:t xml:space="preserve"> </w:t>
      </w:r>
      <w:r w:rsidRPr="005667A8">
        <w:rPr>
          <w:b/>
          <w:bCs/>
          <w:sz w:val="56"/>
          <w:szCs w:val="56"/>
          <w:lang w:eastAsia="en-US"/>
        </w:rPr>
        <w:t>Слънчев кът“</w:t>
      </w:r>
    </w:p>
    <w:p w:rsidR="008857A6" w:rsidRPr="008857A6" w:rsidRDefault="008857A6" w:rsidP="008857A6">
      <w:pPr>
        <w:widowControl w:val="0"/>
        <w:autoSpaceDE w:val="0"/>
        <w:autoSpaceDN w:val="0"/>
        <w:rPr>
          <w:b/>
          <w:sz w:val="62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rPr>
          <w:b/>
          <w:sz w:val="62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rPr>
          <w:b/>
          <w:sz w:val="62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rPr>
          <w:b/>
          <w:sz w:val="62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rPr>
          <w:b/>
          <w:sz w:val="62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rPr>
          <w:b/>
          <w:sz w:val="62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spacing w:before="8"/>
        <w:rPr>
          <w:b/>
          <w:sz w:val="76"/>
          <w:lang w:eastAsia="en-US"/>
        </w:rPr>
      </w:pPr>
    </w:p>
    <w:p w:rsidR="005667A8" w:rsidRDefault="005667A8" w:rsidP="008857A6">
      <w:pPr>
        <w:widowControl w:val="0"/>
        <w:autoSpaceDE w:val="0"/>
        <w:autoSpaceDN w:val="0"/>
        <w:ind w:right="510"/>
        <w:jc w:val="center"/>
        <w:outlineLvl w:val="1"/>
        <w:rPr>
          <w:b/>
          <w:bCs/>
          <w:sz w:val="28"/>
          <w:szCs w:val="28"/>
          <w:u w:color="000000"/>
          <w:lang w:eastAsia="en-US"/>
        </w:rPr>
      </w:pPr>
    </w:p>
    <w:p w:rsidR="005667A8" w:rsidRDefault="005667A8" w:rsidP="008857A6">
      <w:pPr>
        <w:widowControl w:val="0"/>
        <w:autoSpaceDE w:val="0"/>
        <w:autoSpaceDN w:val="0"/>
        <w:ind w:right="510"/>
        <w:jc w:val="center"/>
        <w:outlineLvl w:val="1"/>
        <w:rPr>
          <w:b/>
          <w:bCs/>
          <w:sz w:val="28"/>
          <w:szCs w:val="28"/>
          <w:u w:color="000000"/>
          <w:lang w:eastAsia="en-US"/>
        </w:rPr>
      </w:pPr>
    </w:p>
    <w:p w:rsidR="005667A8" w:rsidRDefault="005667A8" w:rsidP="008857A6">
      <w:pPr>
        <w:widowControl w:val="0"/>
        <w:autoSpaceDE w:val="0"/>
        <w:autoSpaceDN w:val="0"/>
        <w:ind w:right="510"/>
        <w:jc w:val="center"/>
        <w:outlineLvl w:val="1"/>
        <w:rPr>
          <w:b/>
          <w:bCs/>
          <w:sz w:val="28"/>
          <w:szCs w:val="28"/>
          <w:u w:color="000000"/>
          <w:lang w:eastAsia="en-US"/>
        </w:rPr>
      </w:pPr>
    </w:p>
    <w:p w:rsidR="005667A8" w:rsidRDefault="005667A8" w:rsidP="008857A6">
      <w:pPr>
        <w:widowControl w:val="0"/>
        <w:autoSpaceDE w:val="0"/>
        <w:autoSpaceDN w:val="0"/>
        <w:ind w:right="510"/>
        <w:jc w:val="center"/>
        <w:outlineLvl w:val="1"/>
        <w:rPr>
          <w:b/>
          <w:bCs/>
          <w:sz w:val="28"/>
          <w:szCs w:val="28"/>
          <w:u w:color="000000"/>
          <w:lang w:eastAsia="en-US"/>
        </w:rPr>
      </w:pPr>
    </w:p>
    <w:p w:rsidR="005667A8" w:rsidRDefault="005667A8" w:rsidP="008857A6">
      <w:pPr>
        <w:widowControl w:val="0"/>
        <w:autoSpaceDE w:val="0"/>
        <w:autoSpaceDN w:val="0"/>
        <w:ind w:right="510"/>
        <w:jc w:val="center"/>
        <w:outlineLvl w:val="1"/>
        <w:rPr>
          <w:b/>
          <w:bCs/>
          <w:sz w:val="28"/>
          <w:szCs w:val="28"/>
          <w:u w:color="000000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ind w:right="510"/>
        <w:jc w:val="center"/>
        <w:outlineLvl w:val="1"/>
        <w:rPr>
          <w:b/>
          <w:bCs/>
          <w:sz w:val="28"/>
          <w:szCs w:val="28"/>
          <w:u w:color="000000"/>
          <w:lang w:eastAsia="en-US"/>
        </w:rPr>
      </w:pPr>
      <w:r>
        <w:rPr>
          <w:b/>
          <w:bCs/>
          <w:sz w:val="28"/>
          <w:szCs w:val="28"/>
          <w:u w:color="000000"/>
          <w:lang w:eastAsia="en-US"/>
        </w:rPr>
        <w:t>2022/2023</w:t>
      </w:r>
      <w:r w:rsidRPr="008857A6">
        <w:rPr>
          <w:b/>
          <w:bCs/>
          <w:sz w:val="28"/>
          <w:szCs w:val="28"/>
          <w:u w:color="000000"/>
          <w:lang w:eastAsia="en-US"/>
        </w:rPr>
        <w:t>г.</w:t>
      </w:r>
    </w:p>
    <w:p w:rsidR="008857A6" w:rsidRPr="008857A6" w:rsidRDefault="008857A6" w:rsidP="008857A6">
      <w:pPr>
        <w:widowControl w:val="0"/>
        <w:autoSpaceDE w:val="0"/>
        <w:autoSpaceDN w:val="0"/>
        <w:rPr>
          <w:sz w:val="22"/>
          <w:szCs w:val="22"/>
          <w:lang w:eastAsia="en-US"/>
        </w:rPr>
        <w:sectPr w:rsidR="008857A6" w:rsidRPr="008857A6" w:rsidSect="008857A6">
          <w:pgSz w:w="11910" w:h="16840"/>
          <w:pgMar w:top="1320" w:right="1260" w:bottom="280" w:left="1280" w:header="720" w:footer="720" w:gutter="0"/>
          <w:cols w:space="720"/>
        </w:sectPr>
      </w:pPr>
    </w:p>
    <w:p w:rsidR="008857A6" w:rsidRPr="008857A6" w:rsidRDefault="008857A6" w:rsidP="008857A6">
      <w:pPr>
        <w:widowControl w:val="0"/>
        <w:numPr>
          <w:ilvl w:val="0"/>
          <w:numId w:val="76"/>
        </w:numPr>
        <w:tabs>
          <w:tab w:val="left" w:pos="345"/>
        </w:tabs>
        <w:autoSpaceDE w:val="0"/>
        <w:autoSpaceDN w:val="0"/>
        <w:spacing w:before="64"/>
        <w:outlineLvl w:val="2"/>
        <w:rPr>
          <w:b/>
          <w:bCs/>
          <w:lang w:eastAsia="en-US"/>
        </w:rPr>
      </w:pPr>
      <w:r w:rsidRPr="008857A6">
        <w:rPr>
          <w:b/>
          <w:bCs/>
          <w:lang w:eastAsia="en-US"/>
        </w:rPr>
        <w:lastRenderedPageBreak/>
        <w:t>ВЪВЕДЕНИЕ</w:t>
      </w:r>
    </w:p>
    <w:p w:rsidR="008857A6" w:rsidRPr="008857A6" w:rsidRDefault="008857A6" w:rsidP="008857A6">
      <w:pPr>
        <w:widowControl w:val="0"/>
        <w:autoSpaceDE w:val="0"/>
        <w:autoSpaceDN w:val="0"/>
        <w:spacing w:before="5"/>
        <w:jc w:val="both"/>
        <w:rPr>
          <w:b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spacing w:before="1"/>
        <w:ind w:right="143"/>
        <w:jc w:val="both"/>
        <w:rPr>
          <w:lang w:eastAsia="en-US"/>
        </w:rPr>
      </w:pPr>
      <w:r w:rsidRPr="008857A6">
        <w:rPr>
          <w:lang w:eastAsia="en-US"/>
        </w:rPr>
        <w:t>Програмата за намаляване дела на преждевременно напусналите образователната</w:t>
      </w:r>
      <w:r w:rsidRPr="008857A6">
        <w:rPr>
          <w:spacing w:val="1"/>
          <w:lang w:eastAsia="en-US"/>
        </w:rPr>
        <w:t xml:space="preserve"> </w:t>
      </w:r>
      <w:r>
        <w:rPr>
          <w:lang w:eastAsia="en-US"/>
        </w:rPr>
        <w:t>система на ДГ№91</w:t>
      </w:r>
      <w:r w:rsidRPr="008857A6">
        <w:rPr>
          <w:lang w:eastAsia="en-US"/>
        </w:rPr>
        <w:t xml:space="preserve"> е разработена в съответствие с рамкови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европейски и национални документи, определящи приоритети на развитие до 2025 г., и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е съобразена с цели в сферата на предучилищното образование, определени на областно</w:t>
      </w:r>
      <w:r w:rsidRPr="008857A6">
        <w:rPr>
          <w:spacing w:val="-57"/>
          <w:lang w:eastAsia="en-US"/>
        </w:rPr>
        <w:t xml:space="preserve"> </w:t>
      </w:r>
      <w:r w:rsidRPr="008857A6">
        <w:rPr>
          <w:lang w:eastAsia="en-US"/>
        </w:rPr>
        <w:t>ниво.</w:t>
      </w:r>
    </w:p>
    <w:p w:rsidR="008857A6" w:rsidRPr="008857A6" w:rsidRDefault="008857A6" w:rsidP="008857A6">
      <w:pPr>
        <w:widowControl w:val="0"/>
        <w:autoSpaceDE w:val="0"/>
        <w:autoSpaceDN w:val="0"/>
        <w:spacing w:before="2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ind w:right="271"/>
        <w:jc w:val="both"/>
        <w:rPr>
          <w:lang w:eastAsia="en-US"/>
        </w:rPr>
      </w:pPr>
      <w:r w:rsidRPr="008857A6">
        <w:rPr>
          <w:lang w:eastAsia="en-US"/>
        </w:rPr>
        <w:t>Програмата конкретизира ключовите мерки в политиките за превенция, интервенция и</w:t>
      </w:r>
      <w:r w:rsidRPr="008857A6">
        <w:rPr>
          <w:spacing w:val="-57"/>
          <w:lang w:eastAsia="en-US"/>
        </w:rPr>
        <w:t xml:space="preserve"> </w:t>
      </w:r>
      <w:r w:rsidRPr="008857A6">
        <w:rPr>
          <w:lang w:eastAsia="en-US"/>
        </w:rPr>
        <w:t>компенсиране на отпадането и на преждевременното напускане на детската градина на</w:t>
      </w:r>
      <w:r w:rsidRPr="008857A6">
        <w:rPr>
          <w:spacing w:val="-57"/>
          <w:lang w:eastAsia="en-US"/>
        </w:rPr>
        <w:t xml:space="preserve"> </w:t>
      </w:r>
      <w:r w:rsidRPr="008857A6">
        <w:rPr>
          <w:lang w:eastAsia="en-US"/>
        </w:rPr>
        <w:t>Стратегията за намаляване дела на преждевременно напусналите образователната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система</w:t>
      </w:r>
      <w:r w:rsidRPr="008857A6">
        <w:rPr>
          <w:spacing w:val="-3"/>
          <w:lang w:eastAsia="en-US"/>
        </w:rPr>
        <w:t xml:space="preserve"> </w:t>
      </w:r>
      <w:r w:rsidRPr="008857A6">
        <w:rPr>
          <w:lang w:eastAsia="en-US"/>
        </w:rPr>
        <w:t>(2013–2020),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приета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от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Министерския</w:t>
      </w:r>
      <w:r w:rsidRPr="008857A6">
        <w:rPr>
          <w:spacing w:val="-4"/>
          <w:lang w:eastAsia="en-US"/>
        </w:rPr>
        <w:t xml:space="preserve"> </w:t>
      </w:r>
      <w:r w:rsidRPr="008857A6">
        <w:rPr>
          <w:lang w:eastAsia="en-US"/>
        </w:rPr>
        <w:t>съвет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с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Протокол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№</w:t>
      </w:r>
      <w:r w:rsidRPr="008857A6">
        <w:rPr>
          <w:spacing w:val="-2"/>
          <w:lang w:eastAsia="en-US"/>
        </w:rPr>
        <w:t xml:space="preserve"> </w:t>
      </w:r>
      <w:r w:rsidRPr="008857A6">
        <w:rPr>
          <w:lang w:eastAsia="en-US"/>
        </w:rPr>
        <w:t>44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от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30.10.2013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г.</w:t>
      </w:r>
    </w:p>
    <w:p w:rsidR="008857A6" w:rsidRPr="008857A6" w:rsidRDefault="008857A6" w:rsidP="008857A6">
      <w:pPr>
        <w:widowControl w:val="0"/>
        <w:autoSpaceDE w:val="0"/>
        <w:autoSpaceDN w:val="0"/>
        <w:spacing w:before="6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jc w:val="both"/>
        <w:rPr>
          <w:lang w:eastAsia="en-US"/>
        </w:rPr>
      </w:pPr>
      <w:r w:rsidRPr="008857A6">
        <w:rPr>
          <w:lang w:eastAsia="en-US"/>
        </w:rPr>
        <w:t>Програмата се основава на определените в Стратегията водещи принципи за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законосъобразност, кохерентност, партньорство, прозрачност и популяризиране на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мерките</w:t>
      </w:r>
      <w:r w:rsidRPr="008857A6">
        <w:rPr>
          <w:spacing w:val="-5"/>
          <w:lang w:eastAsia="en-US"/>
        </w:rPr>
        <w:t xml:space="preserve"> </w:t>
      </w:r>
      <w:r w:rsidRPr="008857A6">
        <w:rPr>
          <w:lang w:eastAsia="en-US"/>
        </w:rPr>
        <w:t>и</w:t>
      </w:r>
      <w:r w:rsidRPr="008857A6">
        <w:rPr>
          <w:spacing w:val="-4"/>
          <w:lang w:eastAsia="en-US"/>
        </w:rPr>
        <w:t xml:space="preserve"> </w:t>
      </w:r>
      <w:r w:rsidRPr="008857A6">
        <w:rPr>
          <w:lang w:eastAsia="en-US"/>
        </w:rPr>
        <w:t>резултатите,</w:t>
      </w:r>
      <w:r w:rsidRPr="008857A6">
        <w:rPr>
          <w:spacing w:val="-4"/>
          <w:lang w:eastAsia="en-US"/>
        </w:rPr>
        <w:t xml:space="preserve"> </w:t>
      </w:r>
      <w:r w:rsidRPr="008857A6">
        <w:rPr>
          <w:lang w:eastAsia="en-US"/>
        </w:rPr>
        <w:t>приемственост,</w:t>
      </w:r>
      <w:r w:rsidRPr="008857A6">
        <w:rPr>
          <w:spacing w:val="-3"/>
          <w:lang w:eastAsia="en-US"/>
        </w:rPr>
        <w:t xml:space="preserve"> </w:t>
      </w:r>
      <w:r w:rsidRPr="008857A6">
        <w:rPr>
          <w:lang w:eastAsia="en-US"/>
        </w:rPr>
        <w:t>устойчивост</w:t>
      </w:r>
      <w:r w:rsidRPr="008857A6">
        <w:rPr>
          <w:spacing w:val="-4"/>
          <w:lang w:eastAsia="en-US"/>
        </w:rPr>
        <w:t xml:space="preserve"> </w:t>
      </w:r>
      <w:r w:rsidRPr="008857A6">
        <w:rPr>
          <w:lang w:eastAsia="en-US"/>
        </w:rPr>
        <w:t>на</w:t>
      </w:r>
      <w:r w:rsidRPr="008857A6">
        <w:rPr>
          <w:spacing w:val="-6"/>
          <w:lang w:eastAsia="en-US"/>
        </w:rPr>
        <w:t xml:space="preserve"> </w:t>
      </w:r>
      <w:r w:rsidRPr="008857A6">
        <w:rPr>
          <w:lang w:eastAsia="en-US"/>
        </w:rPr>
        <w:t>резултатите,</w:t>
      </w:r>
      <w:r w:rsidRPr="008857A6">
        <w:rPr>
          <w:spacing w:val="-4"/>
          <w:lang w:eastAsia="en-US"/>
        </w:rPr>
        <w:t xml:space="preserve"> </w:t>
      </w:r>
      <w:r w:rsidRPr="008857A6">
        <w:rPr>
          <w:lang w:eastAsia="en-US"/>
        </w:rPr>
        <w:t>своевременност,</w:t>
      </w:r>
      <w:r w:rsidRPr="008857A6">
        <w:rPr>
          <w:spacing w:val="-57"/>
          <w:lang w:eastAsia="en-US"/>
        </w:rPr>
        <w:t xml:space="preserve"> </w:t>
      </w:r>
      <w:r w:rsidRPr="008857A6">
        <w:rPr>
          <w:lang w:eastAsia="en-US"/>
        </w:rPr>
        <w:t>отчетност,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мониторинг</w:t>
      </w:r>
      <w:r w:rsidRPr="008857A6">
        <w:rPr>
          <w:spacing w:val="-3"/>
          <w:lang w:eastAsia="en-US"/>
        </w:rPr>
        <w:t xml:space="preserve"> </w:t>
      </w:r>
      <w:r w:rsidRPr="008857A6">
        <w:rPr>
          <w:lang w:eastAsia="en-US"/>
        </w:rPr>
        <w:t>и контрол, иновативност.</w:t>
      </w:r>
    </w:p>
    <w:p w:rsidR="008857A6" w:rsidRPr="008857A6" w:rsidRDefault="008857A6" w:rsidP="008857A6">
      <w:pPr>
        <w:widowControl w:val="0"/>
        <w:autoSpaceDE w:val="0"/>
        <w:autoSpaceDN w:val="0"/>
        <w:spacing w:before="2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jc w:val="both"/>
        <w:rPr>
          <w:lang w:eastAsia="en-US"/>
        </w:rPr>
      </w:pPr>
      <w:r w:rsidRPr="008857A6">
        <w:rPr>
          <w:lang w:eastAsia="en-US"/>
        </w:rPr>
        <w:t>Програмата</w:t>
      </w:r>
      <w:r w:rsidRPr="008857A6">
        <w:rPr>
          <w:spacing w:val="-5"/>
          <w:lang w:eastAsia="en-US"/>
        </w:rPr>
        <w:t xml:space="preserve"> </w:t>
      </w:r>
      <w:r w:rsidRPr="008857A6">
        <w:rPr>
          <w:lang w:eastAsia="en-US"/>
        </w:rPr>
        <w:t>акцентира</w:t>
      </w:r>
      <w:r w:rsidRPr="008857A6">
        <w:rPr>
          <w:spacing w:val="-9"/>
          <w:lang w:eastAsia="en-US"/>
        </w:rPr>
        <w:t xml:space="preserve"> </w:t>
      </w:r>
      <w:r w:rsidRPr="008857A6">
        <w:rPr>
          <w:lang w:eastAsia="en-US"/>
        </w:rPr>
        <w:t>върху:</w:t>
      </w:r>
    </w:p>
    <w:p w:rsidR="008857A6" w:rsidRPr="008857A6" w:rsidRDefault="008857A6" w:rsidP="008857A6">
      <w:pPr>
        <w:widowControl w:val="0"/>
        <w:autoSpaceDE w:val="0"/>
        <w:autoSpaceDN w:val="0"/>
        <w:spacing w:before="5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numPr>
          <w:ilvl w:val="1"/>
          <w:numId w:val="76"/>
        </w:numPr>
        <w:tabs>
          <w:tab w:val="left" w:pos="852"/>
        </w:tabs>
        <w:autoSpaceDE w:val="0"/>
        <w:autoSpaceDN w:val="0"/>
        <w:ind w:hanging="361"/>
        <w:rPr>
          <w:szCs w:val="22"/>
          <w:lang w:eastAsia="en-US"/>
        </w:rPr>
      </w:pPr>
      <w:r w:rsidRPr="008857A6">
        <w:rPr>
          <w:szCs w:val="22"/>
          <w:lang w:eastAsia="en-US"/>
        </w:rPr>
        <w:t>Мерки,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свързани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превенцията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58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риска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отпадане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детска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градина.</w:t>
      </w:r>
    </w:p>
    <w:p w:rsidR="008857A6" w:rsidRPr="008857A6" w:rsidRDefault="008857A6" w:rsidP="008857A6">
      <w:pPr>
        <w:widowControl w:val="0"/>
        <w:numPr>
          <w:ilvl w:val="1"/>
          <w:numId w:val="76"/>
        </w:numPr>
        <w:tabs>
          <w:tab w:val="left" w:pos="852"/>
        </w:tabs>
        <w:autoSpaceDE w:val="0"/>
        <w:autoSpaceDN w:val="0"/>
        <w:ind w:right="152"/>
        <w:rPr>
          <w:szCs w:val="22"/>
          <w:lang w:eastAsia="en-US"/>
        </w:rPr>
      </w:pPr>
      <w:r w:rsidRPr="008857A6">
        <w:rPr>
          <w:szCs w:val="22"/>
          <w:lang w:eastAsia="en-US"/>
        </w:rPr>
        <w:t>Обмен на добри и работещи практики между заинтересованите страни в едно със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засилена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информационна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дейност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за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популяризиране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ползите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образование.</w:t>
      </w:r>
    </w:p>
    <w:p w:rsidR="008857A6" w:rsidRPr="008857A6" w:rsidRDefault="008857A6" w:rsidP="008857A6">
      <w:pPr>
        <w:widowControl w:val="0"/>
        <w:numPr>
          <w:ilvl w:val="1"/>
          <w:numId w:val="76"/>
        </w:numPr>
        <w:tabs>
          <w:tab w:val="left" w:pos="852"/>
        </w:tabs>
        <w:autoSpaceDE w:val="0"/>
        <w:autoSpaceDN w:val="0"/>
        <w:ind w:right="1385"/>
        <w:rPr>
          <w:szCs w:val="22"/>
          <w:lang w:eastAsia="en-US"/>
        </w:rPr>
      </w:pPr>
      <w:r w:rsidRPr="008857A6">
        <w:rPr>
          <w:szCs w:val="22"/>
          <w:lang w:eastAsia="en-US"/>
        </w:rPr>
        <w:t>Усъвършенстване на системата за събиране на постоянна и надеждна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информация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за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движението на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децата.</w:t>
      </w:r>
    </w:p>
    <w:p w:rsidR="008857A6" w:rsidRPr="008857A6" w:rsidRDefault="008857A6" w:rsidP="008857A6">
      <w:pPr>
        <w:widowControl w:val="0"/>
        <w:autoSpaceDE w:val="0"/>
        <w:autoSpaceDN w:val="0"/>
        <w:spacing w:before="5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ind w:right="473"/>
        <w:jc w:val="both"/>
        <w:rPr>
          <w:lang w:eastAsia="en-US"/>
        </w:rPr>
      </w:pPr>
      <w:r w:rsidRPr="008857A6">
        <w:rPr>
          <w:lang w:eastAsia="en-US"/>
        </w:rPr>
        <w:t>Отчитането на изпълнението на Програмата ще се извърши пред ПС в края на</w:t>
      </w:r>
      <w:r w:rsidRPr="008857A6">
        <w:rPr>
          <w:spacing w:val="-57"/>
          <w:lang w:eastAsia="en-US"/>
        </w:rPr>
        <w:t xml:space="preserve"> </w:t>
      </w:r>
      <w:r w:rsidRPr="008857A6">
        <w:rPr>
          <w:lang w:eastAsia="en-US"/>
        </w:rPr>
        <w:t>учебната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година.</w:t>
      </w:r>
    </w:p>
    <w:p w:rsidR="008857A6" w:rsidRPr="008857A6" w:rsidRDefault="008857A6" w:rsidP="008857A6">
      <w:pPr>
        <w:widowControl w:val="0"/>
        <w:autoSpaceDE w:val="0"/>
        <w:autoSpaceDN w:val="0"/>
        <w:jc w:val="both"/>
        <w:rPr>
          <w:sz w:val="26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jc w:val="both"/>
        <w:rPr>
          <w:sz w:val="26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spacing w:before="8"/>
        <w:jc w:val="both"/>
        <w:rPr>
          <w:sz w:val="20"/>
          <w:lang w:eastAsia="en-US"/>
        </w:rPr>
      </w:pPr>
    </w:p>
    <w:p w:rsidR="008857A6" w:rsidRPr="008857A6" w:rsidRDefault="008857A6" w:rsidP="008857A6">
      <w:pPr>
        <w:widowControl w:val="0"/>
        <w:numPr>
          <w:ilvl w:val="0"/>
          <w:numId w:val="76"/>
        </w:numPr>
        <w:tabs>
          <w:tab w:val="left" w:pos="411"/>
        </w:tabs>
        <w:autoSpaceDE w:val="0"/>
        <w:autoSpaceDN w:val="0"/>
        <w:spacing w:line="244" w:lineRule="auto"/>
        <w:ind w:left="131" w:right="688"/>
        <w:outlineLvl w:val="2"/>
        <w:rPr>
          <w:b/>
          <w:bCs/>
          <w:lang w:eastAsia="en-US"/>
        </w:rPr>
      </w:pPr>
      <w:r w:rsidRPr="008857A6">
        <w:rPr>
          <w:b/>
          <w:bCs/>
          <w:lang w:eastAsia="en-US"/>
        </w:rPr>
        <w:t>ПРИНЦИПИ НА ПРОГРАМАТА ЗА ПРЕВЕНЦИЯ НА ОТПАДАНЕТО НА</w:t>
      </w:r>
      <w:r w:rsidRPr="008857A6">
        <w:rPr>
          <w:b/>
          <w:bCs/>
          <w:spacing w:val="-57"/>
          <w:lang w:eastAsia="en-US"/>
        </w:rPr>
        <w:t xml:space="preserve"> </w:t>
      </w:r>
      <w:r w:rsidRPr="008857A6">
        <w:rPr>
          <w:b/>
          <w:bCs/>
          <w:lang w:eastAsia="en-US"/>
        </w:rPr>
        <w:t>ДЕЦА</w:t>
      </w:r>
    </w:p>
    <w:p w:rsidR="008857A6" w:rsidRPr="008857A6" w:rsidRDefault="008857A6" w:rsidP="008857A6">
      <w:pPr>
        <w:widowControl w:val="0"/>
        <w:autoSpaceDE w:val="0"/>
        <w:autoSpaceDN w:val="0"/>
        <w:spacing w:before="9"/>
        <w:jc w:val="both"/>
        <w:rPr>
          <w:b/>
          <w:sz w:val="23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spacing w:line="237" w:lineRule="auto"/>
        <w:ind w:right="896"/>
        <w:jc w:val="both"/>
        <w:rPr>
          <w:sz w:val="28"/>
          <w:szCs w:val="22"/>
          <w:lang w:eastAsia="en-US"/>
        </w:rPr>
      </w:pPr>
      <w:r w:rsidRPr="008857A6">
        <w:rPr>
          <w:sz w:val="28"/>
          <w:szCs w:val="22"/>
          <w:lang w:eastAsia="en-US"/>
        </w:rPr>
        <w:t>Програмата за превенция на отпадането на деца се базира на основни</w:t>
      </w:r>
      <w:r w:rsidRPr="008857A6">
        <w:rPr>
          <w:spacing w:val="-67"/>
          <w:sz w:val="28"/>
          <w:szCs w:val="22"/>
          <w:lang w:eastAsia="en-US"/>
        </w:rPr>
        <w:t xml:space="preserve"> </w:t>
      </w:r>
      <w:r w:rsidRPr="008857A6">
        <w:rPr>
          <w:sz w:val="28"/>
          <w:szCs w:val="22"/>
          <w:lang w:eastAsia="en-US"/>
        </w:rPr>
        <w:t>принципи</w:t>
      </w:r>
      <w:r w:rsidRPr="008857A6">
        <w:rPr>
          <w:spacing w:val="-1"/>
          <w:sz w:val="28"/>
          <w:szCs w:val="22"/>
          <w:lang w:eastAsia="en-US"/>
        </w:rPr>
        <w:t xml:space="preserve"> </w:t>
      </w:r>
      <w:r w:rsidRPr="008857A6">
        <w:rPr>
          <w:sz w:val="28"/>
          <w:szCs w:val="22"/>
          <w:lang w:eastAsia="en-US"/>
        </w:rPr>
        <w:t>на включващото образование:</w:t>
      </w:r>
    </w:p>
    <w:p w:rsidR="008857A6" w:rsidRPr="008857A6" w:rsidRDefault="008857A6" w:rsidP="008857A6">
      <w:pPr>
        <w:widowControl w:val="0"/>
        <w:autoSpaceDE w:val="0"/>
        <w:autoSpaceDN w:val="0"/>
        <w:spacing w:before="7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numPr>
          <w:ilvl w:val="0"/>
          <w:numId w:val="75"/>
        </w:numPr>
        <w:tabs>
          <w:tab w:val="left" w:pos="851"/>
          <w:tab w:val="left" w:pos="852"/>
        </w:tabs>
        <w:autoSpaceDE w:val="0"/>
        <w:autoSpaceDN w:val="0"/>
        <w:ind w:right="1317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Всяко дете има право на образование и трябва да има равен достъп до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образование</w:t>
      </w:r>
    </w:p>
    <w:p w:rsidR="008857A6" w:rsidRPr="008857A6" w:rsidRDefault="008857A6" w:rsidP="008857A6">
      <w:pPr>
        <w:widowControl w:val="0"/>
        <w:numPr>
          <w:ilvl w:val="0"/>
          <w:numId w:val="75"/>
        </w:numPr>
        <w:tabs>
          <w:tab w:val="left" w:pos="851"/>
          <w:tab w:val="left" w:pos="852"/>
        </w:tabs>
        <w:autoSpaceDE w:val="0"/>
        <w:autoSpaceDN w:val="0"/>
        <w:ind w:right="246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Всяко дете може да учи и да се възползва от предимствата, които образованието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дава</w:t>
      </w:r>
    </w:p>
    <w:p w:rsidR="008857A6" w:rsidRPr="008857A6" w:rsidRDefault="008857A6" w:rsidP="008857A6">
      <w:pPr>
        <w:widowControl w:val="0"/>
        <w:numPr>
          <w:ilvl w:val="0"/>
          <w:numId w:val="75"/>
        </w:numPr>
        <w:tabs>
          <w:tab w:val="left" w:pos="851"/>
          <w:tab w:val="left" w:pos="852"/>
        </w:tabs>
        <w:autoSpaceDE w:val="0"/>
        <w:autoSpaceDN w:val="0"/>
        <w:ind w:right="171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В образователния процес не се допуска дискриминация, основана на раса,</w:t>
      </w:r>
      <w:r w:rsidRPr="008857A6">
        <w:rPr>
          <w:spacing w:val="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народност, пол, етническа принадлежност, социален произход, вероизповедание,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обществено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положение,</w:t>
      </w:r>
      <w:r w:rsidRPr="008857A6">
        <w:rPr>
          <w:spacing w:val="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увреждане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или друг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статус</w:t>
      </w:r>
    </w:p>
    <w:p w:rsidR="008857A6" w:rsidRPr="008857A6" w:rsidRDefault="008857A6" w:rsidP="008857A6">
      <w:pPr>
        <w:widowControl w:val="0"/>
        <w:numPr>
          <w:ilvl w:val="0"/>
          <w:numId w:val="75"/>
        </w:numPr>
        <w:tabs>
          <w:tab w:val="left" w:pos="852"/>
        </w:tabs>
        <w:autoSpaceDE w:val="0"/>
        <w:autoSpaceDN w:val="0"/>
        <w:ind w:right="522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Възгледите и мнението на детето трябва да бъдат взети предвид при неговото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участие в живота на детската градина. Детето следва да бъде стимулирано да</w:t>
      </w:r>
      <w:r w:rsidRPr="008857A6">
        <w:rPr>
          <w:spacing w:val="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участва активно в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образователно-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възпитателния</w:t>
      </w:r>
      <w:r w:rsidRPr="008857A6">
        <w:rPr>
          <w:spacing w:val="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процес.</w:t>
      </w:r>
    </w:p>
    <w:p w:rsidR="008857A6" w:rsidRPr="008857A6" w:rsidRDefault="008857A6" w:rsidP="008857A6">
      <w:pPr>
        <w:widowControl w:val="0"/>
        <w:autoSpaceDE w:val="0"/>
        <w:autoSpaceDN w:val="0"/>
        <w:spacing w:before="3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numPr>
          <w:ilvl w:val="0"/>
          <w:numId w:val="76"/>
        </w:numPr>
        <w:tabs>
          <w:tab w:val="left" w:pos="490"/>
        </w:tabs>
        <w:autoSpaceDE w:val="0"/>
        <w:autoSpaceDN w:val="0"/>
        <w:spacing w:line="244" w:lineRule="auto"/>
        <w:ind w:left="131" w:right="282"/>
        <w:outlineLvl w:val="2"/>
        <w:rPr>
          <w:b/>
          <w:bCs/>
          <w:lang w:eastAsia="en-US"/>
        </w:rPr>
      </w:pPr>
      <w:r w:rsidRPr="008857A6">
        <w:rPr>
          <w:b/>
          <w:bCs/>
          <w:lang w:eastAsia="en-US"/>
        </w:rPr>
        <w:t>Идентифициране на рисковите фактори за преждевременно напускане на деца</w:t>
      </w:r>
      <w:r w:rsidRPr="008857A6">
        <w:rPr>
          <w:b/>
          <w:bCs/>
          <w:spacing w:val="-57"/>
          <w:lang w:eastAsia="en-US"/>
        </w:rPr>
        <w:t xml:space="preserve"> </w:t>
      </w:r>
      <w:r w:rsidRPr="008857A6">
        <w:rPr>
          <w:b/>
          <w:bCs/>
          <w:lang w:eastAsia="en-US"/>
        </w:rPr>
        <w:t>от детската градина:</w:t>
      </w:r>
    </w:p>
    <w:p w:rsidR="008857A6" w:rsidRPr="008857A6" w:rsidRDefault="008857A6" w:rsidP="008857A6">
      <w:pPr>
        <w:widowControl w:val="0"/>
        <w:autoSpaceDE w:val="0"/>
        <w:autoSpaceDN w:val="0"/>
        <w:spacing w:line="244" w:lineRule="auto"/>
        <w:jc w:val="both"/>
        <w:rPr>
          <w:sz w:val="22"/>
          <w:szCs w:val="22"/>
          <w:lang w:eastAsia="en-US"/>
        </w:rPr>
        <w:sectPr w:rsidR="008857A6" w:rsidRPr="008857A6">
          <w:pgSz w:w="11910" w:h="16840"/>
          <w:pgMar w:top="1320" w:right="1260" w:bottom="280" w:left="1280" w:header="720" w:footer="720" w:gutter="0"/>
          <w:cols w:space="720"/>
        </w:sectPr>
      </w:pPr>
    </w:p>
    <w:p w:rsidR="008857A6" w:rsidRPr="008857A6" w:rsidRDefault="008857A6" w:rsidP="008857A6">
      <w:pPr>
        <w:widowControl w:val="0"/>
        <w:numPr>
          <w:ilvl w:val="0"/>
          <w:numId w:val="74"/>
        </w:numPr>
        <w:tabs>
          <w:tab w:val="left" w:pos="851"/>
          <w:tab w:val="left" w:pos="852"/>
        </w:tabs>
        <w:autoSpaceDE w:val="0"/>
        <w:autoSpaceDN w:val="0"/>
        <w:spacing w:before="64"/>
        <w:ind w:right="635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lastRenderedPageBreak/>
        <w:t>Недостатъчно грижи и заинтересованост от страна на родителите, негативно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отношение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към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образованието</w:t>
      </w:r>
      <w:r w:rsidRPr="008857A6">
        <w:rPr>
          <w:spacing w:val="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 страна на</w:t>
      </w:r>
      <w:r w:rsidRPr="008857A6">
        <w:rPr>
          <w:spacing w:val="59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родителите;</w:t>
      </w:r>
    </w:p>
    <w:p w:rsidR="008857A6" w:rsidRPr="008857A6" w:rsidRDefault="008857A6" w:rsidP="008857A6">
      <w:pPr>
        <w:widowControl w:val="0"/>
        <w:numPr>
          <w:ilvl w:val="0"/>
          <w:numId w:val="74"/>
        </w:numPr>
        <w:tabs>
          <w:tab w:val="left" w:pos="851"/>
          <w:tab w:val="left" w:pos="852"/>
        </w:tabs>
        <w:autoSpaceDE w:val="0"/>
        <w:autoSpaceDN w:val="0"/>
        <w:spacing w:before="1"/>
        <w:ind w:hanging="361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Липса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ефективни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санкции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за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родителите.</w:t>
      </w:r>
    </w:p>
    <w:p w:rsidR="008857A6" w:rsidRPr="008857A6" w:rsidRDefault="008857A6" w:rsidP="008857A6">
      <w:pPr>
        <w:widowControl w:val="0"/>
        <w:numPr>
          <w:ilvl w:val="0"/>
          <w:numId w:val="74"/>
        </w:numPr>
        <w:tabs>
          <w:tab w:val="left" w:pos="851"/>
          <w:tab w:val="left" w:pos="852"/>
        </w:tabs>
        <w:autoSpaceDE w:val="0"/>
        <w:autoSpaceDN w:val="0"/>
        <w:ind w:right="630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Нисък жизнен стандарт на част от населението в резултат на продължителна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безработица.</w:t>
      </w:r>
    </w:p>
    <w:p w:rsidR="008857A6" w:rsidRPr="008857A6" w:rsidRDefault="008857A6" w:rsidP="008857A6">
      <w:pPr>
        <w:widowControl w:val="0"/>
        <w:numPr>
          <w:ilvl w:val="0"/>
          <w:numId w:val="74"/>
        </w:numPr>
        <w:tabs>
          <w:tab w:val="left" w:pos="851"/>
          <w:tab w:val="left" w:pos="852"/>
        </w:tabs>
        <w:autoSpaceDE w:val="0"/>
        <w:autoSpaceDN w:val="0"/>
        <w:ind w:hanging="361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Проблеми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семействата,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водещи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до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отпадане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деца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детска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градина.</w:t>
      </w:r>
    </w:p>
    <w:p w:rsidR="008857A6" w:rsidRPr="008857A6" w:rsidRDefault="008857A6" w:rsidP="008857A6">
      <w:pPr>
        <w:widowControl w:val="0"/>
        <w:numPr>
          <w:ilvl w:val="0"/>
          <w:numId w:val="74"/>
        </w:numPr>
        <w:tabs>
          <w:tab w:val="left" w:pos="851"/>
          <w:tab w:val="left" w:pos="852"/>
        </w:tabs>
        <w:autoSpaceDE w:val="0"/>
        <w:autoSpaceDN w:val="0"/>
        <w:ind w:right="578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Липса на достатъчно финансови възможности в институцията за подкрепа на</w:t>
      </w:r>
      <w:r w:rsidRPr="008857A6">
        <w:rPr>
          <w:spacing w:val="-58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застрашени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 отпадане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деца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по социални причини.</w:t>
      </w:r>
    </w:p>
    <w:p w:rsidR="008857A6" w:rsidRPr="008857A6" w:rsidRDefault="008857A6" w:rsidP="008857A6">
      <w:pPr>
        <w:widowControl w:val="0"/>
        <w:numPr>
          <w:ilvl w:val="0"/>
          <w:numId w:val="74"/>
        </w:numPr>
        <w:tabs>
          <w:tab w:val="left" w:pos="851"/>
          <w:tab w:val="left" w:pos="852"/>
        </w:tabs>
        <w:autoSpaceDE w:val="0"/>
        <w:autoSpaceDN w:val="0"/>
        <w:ind w:hanging="361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Миграционни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процеси,</w:t>
      </w:r>
      <w:r w:rsidRPr="008857A6">
        <w:rPr>
          <w:spacing w:val="-6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честа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смяна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-5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местопребиваването.</w:t>
      </w:r>
    </w:p>
    <w:p w:rsidR="008857A6" w:rsidRPr="008857A6" w:rsidRDefault="008857A6" w:rsidP="008857A6">
      <w:pPr>
        <w:widowControl w:val="0"/>
        <w:autoSpaceDE w:val="0"/>
        <w:autoSpaceDN w:val="0"/>
        <w:jc w:val="both"/>
        <w:rPr>
          <w:sz w:val="26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jc w:val="both"/>
        <w:rPr>
          <w:sz w:val="26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jc w:val="both"/>
        <w:rPr>
          <w:sz w:val="21"/>
          <w:lang w:eastAsia="en-US"/>
        </w:rPr>
      </w:pPr>
    </w:p>
    <w:p w:rsidR="008857A6" w:rsidRPr="008857A6" w:rsidRDefault="008857A6" w:rsidP="008857A6">
      <w:pPr>
        <w:widowControl w:val="0"/>
        <w:numPr>
          <w:ilvl w:val="0"/>
          <w:numId w:val="76"/>
        </w:numPr>
        <w:tabs>
          <w:tab w:val="left" w:pos="519"/>
        </w:tabs>
        <w:autoSpaceDE w:val="0"/>
        <w:autoSpaceDN w:val="0"/>
        <w:spacing w:before="1"/>
        <w:ind w:left="518" w:hanging="388"/>
        <w:outlineLvl w:val="2"/>
        <w:rPr>
          <w:b/>
          <w:bCs/>
          <w:lang w:eastAsia="en-US"/>
        </w:rPr>
      </w:pPr>
      <w:r w:rsidRPr="008857A6">
        <w:rPr>
          <w:b/>
          <w:bCs/>
          <w:lang w:eastAsia="en-US"/>
        </w:rPr>
        <w:t>Анализ</w:t>
      </w:r>
      <w:r w:rsidRPr="008857A6">
        <w:rPr>
          <w:b/>
          <w:bCs/>
          <w:spacing w:val="-3"/>
          <w:lang w:eastAsia="en-US"/>
        </w:rPr>
        <w:t xml:space="preserve"> </w:t>
      </w:r>
      <w:r w:rsidRPr="008857A6">
        <w:rPr>
          <w:b/>
          <w:bCs/>
          <w:lang w:eastAsia="en-US"/>
        </w:rPr>
        <w:t>на</w:t>
      </w:r>
      <w:r w:rsidRPr="008857A6">
        <w:rPr>
          <w:b/>
          <w:bCs/>
          <w:spacing w:val="-4"/>
          <w:lang w:eastAsia="en-US"/>
        </w:rPr>
        <w:t xml:space="preserve"> </w:t>
      </w:r>
      <w:r w:rsidRPr="008857A6">
        <w:rPr>
          <w:b/>
          <w:bCs/>
          <w:lang w:eastAsia="en-US"/>
        </w:rPr>
        <w:t>влиянието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на</w:t>
      </w:r>
      <w:r w:rsidRPr="008857A6">
        <w:rPr>
          <w:b/>
          <w:bCs/>
          <w:spacing w:val="-3"/>
          <w:lang w:eastAsia="en-US"/>
        </w:rPr>
        <w:t xml:space="preserve"> </w:t>
      </w:r>
      <w:r w:rsidRPr="008857A6">
        <w:rPr>
          <w:b/>
          <w:bCs/>
          <w:lang w:eastAsia="en-US"/>
        </w:rPr>
        <w:t>причини,</w:t>
      </w:r>
      <w:r w:rsidRPr="008857A6">
        <w:rPr>
          <w:b/>
          <w:bCs/>
          <w:spacing w:val="-3"/>
          <w:lang w:eastAsia="en-US"/>
        </w:rPr>
        <w:t xml:space="preserve"> </w:t>
      </w:r>
      <w:r w:rsidRPr="008857A6">
        <w:rPr>
          <w:b/>
          <w:bCs/>
          <w:lang w:eastAsia="en-US"/>
        </w:rPr>
        <w:t>водещи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до</w:t>
      </w:r>
      <w:r w:rsidRPr="008857A6">
        <w:rPr>
          <w:b/>
          <w:bCs/>
          <w:spacing w:val="-3"/>
          <w:lang w:eastAsia="en-US"/>
        </w:rPr>
        <w:t xml:space="preserve"> </w:t>
      </w:r>
      <w:r w:rsidRPr="008857A6">
        <w:rPr>
          <w:b/>
          <w:bCs/>
          <w:lang w:eastAsia="en-US"/>
        </w:rPr>
        <w:t>отпадане</w:t>
      </w:r>
      <w:r w:rsidRPr="008857A6">
        <w:rPr>
          <w:b/>
          <w:bCs/>
          <w:spacing w:val="-4"/>
          <w:lang w:eastAsia="en-US"/>
        </w:rPr>
        <w:t xml:space="preserve"> </w:t>
      </w:r>
      <w:r w:rsidRPr="008857A6">
        <w:rPr>
          <w:b/>
          <w:bCs/>
          <w:lang w:eastAsia="en-US"/>
        </w:rPr>
        <w:t>от</w:t>
      </w:r>
      <w:r w:rsidRPr="008857A6">
        <w:rPr>
          <w:b/>
          <w:bCs/>
          <w:spacing w:val="-1"/>
          <w:lang w:eastAsia="en-US"/>
        </w:rPr>
        <w:t xml:space="preserve"> </w:t>
      </w:r>
      <w:r w:rsidRPr="008857A6">
        <w:rPr>
          <w:b/>
          <w:bCs/>
          <w:lang w:eastAsia="en-US"/>
        </w:rPr>
        <w:t>детска</w:t>
      </w:r>
      <w:r w:rsidRPr="008857A6">
        <w:rPr>
          <w:b/>
          <w:bCs/>
          <w:spacing w:val="-3"/>
          <w:lang w:eastAsia="en-US"/>
        </w:rPr>
        <w:t xml:space="preserve"> </w:t>
      </w:r>
      <w:r w:rsidRPr="008857A6">
        <w:rPr>
          <w:b/>
          <w:bCs/>
          <w:lang w:eastAsia="en-US"/>
        </w:rPr>
        <w:t>градина;</w:t>
      </w:r>
    </w:p>
    <w:p w:rsidR="008857A6" w:rsidRPr="008857A6" w:rsidRDefault="008857A6" w:rsidP="008857A6">
      <w:pPr>
        <w:widowControl w:val="0"/>
        <w:autoSpaceDE w:val="0"/>
        <w:autoSpaceDN w:val="0"/>
        <w:jc w:val="both"/>
        <w:rPr>
          <w:b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ind w:right="260"/>
        <w:jc w:val="both"/>
        <w:rPr>
          <w:lang w:eastAsia="en-US"/>
        </w:rPr>
      </w:pPr>
      <w:r w:rsidRPr="008857A6">
        <w:rPr>
          <w:lang w:eastAsia="en-US"/>
        </w:rPr>
        <w:t>Понякога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икономическата обстановка в столицата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предразполага към миграционни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процеси. Родителите на децата заминават да работят в чужбина - сезонно или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постоянно - и грижата за тях се прехвърля на роднини и близки. За част от семейства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образованието не е приоритет. Случва се да се изселват цели семейства, за децата няма</w:t>
      </w:r>
      <w:r w:rsidRPr="008857A6">
        <w:rPr>
          <w:spacing w:val="-57"/>
          <w:lang w:eastAsia="en-US"/>
        </w:rPr>
        <w:t xml:space="preserve"> </w:t>
      </w:r>
      <w:r w:rsidRPr="008857A6">
        <w:rPr>
          <w:lang w:eastAsia="en-US"/>
        </w:rPr>
        <w:t>точна</w:t>
      </w:r>
      <w:r w:rsidRPr="008857A6">
        <w:rPr>
          <w:spacing w:val="-2"/>
          <w:lang w:eastAsia="en-US"/>
        </w:rPr>
        <w:t xml:space="preserve"> </w:t>
      </w:r>
      <w:r w:rsidRPr="008857A6">
        <w:rPr>
          <w:lang w:eastAsia="en-US"/>
        </w:rPr>
        <w:t>информация дали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постъпват в</w:t>
      </w:r>
      <w:r w:rsidRPr="008857A6">
        <w:rPr>
          <w:spacing w:val="-2"/>
          <w:lang w:eastAsia="en-US"/>
        </w:rPr>
        <w:t xml:space="preserve"> </w:t>
      </w:r>
      <w:r w:rsidRPr="008857A6">
        <w:rPr>
          <w:lang w:eastAsia="en-US"/>
        </w:rPr>
        <w:t>детска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градина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там, или</w:t>
      </w:r>
      <w:r w:rsidRPr="008857A6">
        <w:rPr>
          <w:spacing w:val="-3"/>
          <w:lang w:eastAsia="en-US"/>
        </w:rPr>
        <w:t xml:space="preserve"> </w:t>
      </w:r>
      <w:r w:rsidRPr="008857A6">
        <w:rPr>
          <w:lang w:eastAsia="en-US"/>
        </w:rPr>
        <w:t>не.</w:t>
      </w:r>
    </w:p>
    <w:p w:rsidR="008857A6" w:rsidRPr="008857A6" w:rsidRDefault="008857A6" w:rsidP="008857A6">
      <w:pPr>
        <w:widowControl w:val="0"/>
        <w:autoSpaceDE w:val="0"/>
        <w:autoSpaceDN w:val="0"/>
        <w:spacing w:before="3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ind w:right="678"/>
        <w:jc w:val="both"/>
        <w:rPr>
          <w:lang w:eastAsia="en-US"/>
        </w:rPr>
      </w:pPr>
      <w:r w:rsidRPr="008857A6">
        <w:rPr>
          <w:lang w:eastAsia="en-US"/>
        </w:rPr>
        <w:t>Някои деца срещат трудностите при усвояване на учебния материал, което води до</w:t>
      </w:r>
      <w:r w:rsidRPr="008857A6">
        <w:rPr>
          <w:spacing w:val="-58"/>
          <w:lang w:eastAsia="en-US"/>
        </w:rPr>
        <w:t xml:space="preserve"> </w:t>
      </w:r>
      <w:r w:rsidRPr="008857A6">
        <w:rPr>
          <w:lang w:eastAsia="en-US"/>
        </w:rPr>
        <w:t>демотивация. Затруднена е адаптация на децата от ромския етнос в образователно-</w:t>
      </w:r>
      <w:r w:rsidRPr="008857A6">
        <w:rPr>
          <w:spacing w:val="-57"/>
          <w:lang w:eastAsia="en-US"/>
        </w:rPr>
        <w:t xml:space="preserve"> </w:t>
      </w:r>
      <w:r w:rsidRPr="008857A6">
        <w:rPr>
          <w:lang w:eastAsia="en-US"/>
        </w:rPr>
        <w:t>възпитателния процес</w:t>
      </w:r>
      <w:r w:rsidR="00716528">
        <w:rPr>
          <w:lang w:eastAsia="en-US"/>
        </w:rPr>
        <w:t>.</w:t>
      </w:r>
    </w:p>
    <w:p w:rsidR="008857A6" w:rsidRPr="008857A6" w:rsidRDefault="008857A6" w:rsidP="008857A6">
      <w:pPr>
        <w:widowControl w:val="0"/>
        <w:autoSpaceDE w:val="0"/>
        <w:autoSpaceDN w:val="0"/>
        <w:spacing w:before="5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numPr>
          <w:ilvl w:val="0"/>
          <w:numId w:val="76"/>
        </w:numPr>
        <w:tabs>
          <w:tab w:val="left" w:pos="425"/>
        </w:tabs>
        <w:autoSpaceDE w:val="0"/>
        <w:autoSpaceDN w:val="0"/>
        <w:ind w:left="131" w:right="207"/>
        <w:rPr>
          <w:szCs w:val="22"/>
          <w:lang w:eastAsia="en-US"/>
        </w:rPr>
      </w:pPr>
      <w:r w:rsidRPr="008857A6">
        <w:rPr>
          <w:szCs w:val="22"/>
          <w:lang w:eastAsia="en-US"/>
        </w:rPr>
        <w:t>През изминалата учебна година неизвинените отсъствия в детската градина са много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малко.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За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направените отсъствия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основните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причини са:</w:t>
      </w:r>
    </w:p>
    <w:p w:rsidR="008857A6" w:rsidRPr="008857A6" w:rsidRDefault="008857A6" w:rsidP="008857A6">
      <w:pPr>
        <w:widowControl w:val="0"/>
        <w:autoSpaceDE w:val="0"/>
        <w:autoSpaceDN w:val="0"/>
        <w:spacing w:before="5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numPr>
          <w:ilvl w:val="0"/>
          <w:numId w:val="73"/>
        </w:numPr>
        <w:tabs>
          <w:tab w:val="left" w:pos="851"/>
          <w:tab w:val="left" w:pos="852"/>
        </w:tabs>
        <w:autoSpaceDE w:val="0"/>
        <w:autoSpaceDN w:val="0"/>
        <w:ind w:right="669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Заниженият родителски контрол към осигуряване на присъствие на децата в</w:t>
      </w:r>
      <w:r w:rsidRPr="008857A6">
        <w:rPr>
          <w:spacing w:val="-58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детската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градина.</w:t>
      </w:r>
    </w:p>
    <w:p w:rsidR="008857A6" w:rsidRPr="008857A6" w:rsidRDefault="008857A6" w:rsidP="008857A6">
      <w:pPr>
        <w:widowControl w:val="0"/>
        <w:numPr>
          <w:ilvl w:val="0"/>
          <w:numId w:val="73"/>
        </w:numPr>
        <w:tabs>
          <w:tab w:val="left" w:pos="851"/>
          <w:tab w:val="left" w:pos="852"/>
        </w:tabs>
        <w:autoSpaceDE w:val="0"/>
        <w:autoSpaceDN w:val="0"/>
        <w:ind w:hanging="361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Продължително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отсъствие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детска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градина</w:t>
      </w:r>
    </w:p>
    <w:p w:rsidR="008857A6" w:rsidRPr="008857A6" w:rsidRDefault="008857A6" w:rsidP="008857A6">
      <w:pPr>
        <w:widowControl w:val="0"/>
        <w:numPr>
          <w:ilvl w:val="0"/>
          <w:numId w:val="73"/>
        </w:numPr>
        <w:tabs>
          <w:tab w:val="left" w:pos="851"/>
          <w:tab w:val="left" w:pos="852"/>
        </w:tabs>
        <w:autoSpaceDE w:val="0"/>
        <w:autoSpaceDN w:val="0"/>
        <w:ind w:hanging="361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Проблемна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семейна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среда</w:t>
      </w:r>
    </w:p>
    <w:p w:rsidR="008857A6" w:rsidRPr="008857A6" w:rsidRDefault="008857A6" w:rsidP="008857A6">
      <w:pPr>
        <w:widowControl w:val="0"/>
        <w:numPr>
          <w:ilvl w:val="0"/>
          <w:numId w:val="73"/>
        </w:numPr>
        <w:tabs>
          <w:tab w:val="left" w:pos="851"/>
          <w:tab w:val="left" w:pos="852"/>
        </w:tabs>
        <w:autoSpaceDE w:val="0"/>
        <w:autoSpaceDN w:val="0"/>
        <w:ind w:hanging="361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Трудна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адаптация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към</w:t>
      </w:r>
      <w:r w:rsidRPr="008857A6">
        <w:rPr>
          <w:spacing w:val="-5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изискванията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детската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градина.</w:t>
      </w:r>
    </w:p>
    <w:p w:rsidR="008857A6" w:rsidRPr="008857A6" w:rsidRDefault="008857A6" w:rsidP="008857A6">
      <w:pPr>
        <w:widowControl w:val="0"/>
        <w:autoSpaceDE w:val="0"/>
        <w:autoSpaceDN w:val="0"/>
        <w:spacing w:before="7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numPr>
          <w:ilvl w:val="0"/>
          <w:numId w:val="72"/>
        </w:numPr>
        <w:tabs>
          <w:tab w:val="left" w:pos="612"/>
        </w:tabs>
        <w:autoSpaceDE w:val="0"/>
        <w:autoSpaceDN w:val="0"/>
        <w:ind w:right="1120"/>
        <w:outlineLvl w:val="2"/>
        <w:rPr>
          <w:b/>
          <w:bCs/>
          <w:lang w:eastAsia="en-US"/>
        </w:rPr>
      </w:pPr>
      <w:r w:rsidRPr="008857A6">
        <w:rPr>
          <w:b/>
          <w:bCs/>
          <w:lang w:eastAsia="en-US"/>
        </w:rPr>
        <w:t>Предложения</w:t>
      </w:r>
      <w:r w:rsidRPr="008857A6">
        <w:rPr>
          <w:b/>
          <w:bCs/>
          <w:spacing w:val="-3"/>
          <w:lang w:eastAsia="en-US"/>
        </w:rPr>
        <w:t xml:space="preserve"> </w:t>
      </w:r>
      <w:r w:rsidRPr="008857A6">
        <w:rPr>
          <w:b/>
          <w:bCs/>
          <w:lang w:eastAsia="en-US"/>
        </w:rPr>
        <w:t>за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нови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форми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и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методи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за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работа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с</w:t>
      </w:r>
      <w:r w:rsidRPr="008857A6">
        <w:rPr>
          <w:b/>
          <w:bCs/>
          <w:spacing w:val="-3"/>
          <w:lang w:eastAsia="en-US"/>
        </w:rPr>
        <w:t xml:space="preserve"> </w:t>
      </w:r>
      <w:r w:rsidRPr="008857A6">
        <w:rPr>
          <w:b/>
          <w:bCs/>
          <w:lang w:eastAsia="en-US"/>
        </w:rPr>
        <w:t>деца,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застрашени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от</w:t>
      </w:r>
      <w:r w:rsidRPr="008857A6">
        <w:rPr>
          <w:b/>
          <w:bCs/>
          <w:spacing w:val="-57"/>
          <w:lang w:eastAsia="en-US"/>
        </w:rPr>
        <w:t xml:space="preserve"> </w:t>
      </w:r>
      <w:r w:rsidRPr="008857A6">
        <w:rPr>
          <w:b/>
          <w:bCs/>
          <w:lang w:eastAsia="en-US"/>
        </w:rPr>
        <w:t>преждевременно</w:t>
      </w:r>
      <w:r w:rsidRPr="008857A6">
        <w:rPr>
          <w:b/>
          <w:bCs/>
          <w:spacing w:val="-1"/>
          <w:lang w:eastAsia="en-US"/>
        </w:rPr>
        <w:t xml:space="preserve"> </w:t>
      </w:r>
      <w:r w:rsidRPr="008857A6">
        <w:rPr>
          <w:b/>
          <w:bCs/>
          <w:lang w:eastAsia="en-US"/>
        </w:rPr>
        <w:t>отпадане</w:t>
      </w:r>
      <w:r w:rsidRPr="008857A6">
        <w:rPr>
          <w:b/>
          <w:bCs/>
          <w:spacing w:val="-1"/>
          <w:lang w:eastAsia="en-US"/>
        </w:rPr>
        <w:t xml:space="preserve"> </w:t>
      </w:r>
      <w:r w:rsidRPr="008857A6">
        <w:rPr>
          <w:b/>
          <w:bCs/>
          <w:lang w:eastAsia="en-US"/>
        </w:rPr>
        <w:t>от</w:t>
      </w:r>
      <w:r w:rsidRPr="008857A6">
        <w:rPr>
          <w:b/>
          <w:bCs/>
          <w:spacing w:val="-1"/>
          <w:lang w:eastAsia="en-US"/>
        </w:rPr>
        <w:t xml:space="preserve"> </w:t>
      </w:r>
      <w:r w:rsidRPr="008857A6">
        <w:rPr>
          <w:b/>
          <w:bCs/>
          <w:lang w:eastAsia="en-US"/>
        </w:rPr>
        <w:t>детска</w:t>
      </w:r>
      <w:r w:rsidRPr="008857A6">
        <w:rPr>
          <w:b/>
          <w:bCs/>
          <w:spacing w:val="-1"/>
          <w:lang w:eastAsia="en-US"/>
        </w:rPr>
        <w:t xml:space="preserve"> </w:t>
      </w:r>
      <w:r w:rsidRPr="008857A6">
        <w:rPr>
          <w:b/>
          <w:bCs/>
          <w:lang w:eastAsia="en-US"/>
        </w:rPr>
        <w:t>градина.</w:t>
      </w:r>
    </w:p>
    <w:p w:rsidR="008857A6" w:rsidRPr="008857A6" w:rsidRDefault="008857A6" w:rsidP="008857A6">
      <w:pPr>
        <w:widowControl w:val="0"/>
        <w:autoSpaceDE w:val="0"/>
        <w:autoSpaceDN w:val="0"/>
        <w:spacing w:before="1"/>
        <w:jc w:val="both"/>
        <w:rPr>
          <w:b/>
          <w:lang w:eastAsia="en-US"/>
        </w:rPr>
      </w:pPr>
    </w:p>
    <w:p w:rsidR="008857A6" w:rsidRPr="008857A6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ind w:right="191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Прилагане на нови подходи в работата с родителите – алтернативни родителски</w:t>
      </w:r>
      <w:r w:rsidRPr="008857A6">
        <w:rPr>
          <w:spacing w:val="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срещи, активно включване в общи дейности, родителите - партньори на детската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група;</w:t>
      </w:r>
    </w:p>
    <w:p w:rsidR="008857A6" w:rsidRPr="008857A6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ind w:right="710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Работа на външни специалисти с родители на застрашени от отпадане деца-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включване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проектни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дейности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ниво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детска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градина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и/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или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Община</w:t>
      </w:r>
    </w:p>
    <w:p w:rsidR="008857A6" w:rsidRPr="008857A6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ind w:right="234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Установяване на ефективен диалог детска градина - външни институции, имащи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отношение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по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проблема</w:t>
      </w:r>
    </w:p>
    <w:p w:rsidR="008857A6" w:rsidRPr="008857A6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ind w:hanging="361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Мотивиране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продължаване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образованието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следваща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степен;</w:t>
      </w:r>
    </w:p>
    <w:p w:rsidR="008857A6" w:rsidRPr="008857A6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ind w:right="1592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Работа по развитието на детската група като екип, преодоляване на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обособяването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по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етническа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принатлежност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децата;</w:t>
      </w:r>
    </w:p>
    <w:p w:rsidR="008857A6" w:rsidRPr="008857A6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ind w:hanging="361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Включване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извънучебни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форми</w:t>
      </w:r>
      <w:r w:rsidRPr="008857A6">
        <w:rPr>
          <w:spacing w:val="-4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деца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риск,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застрашени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отпадане;</w:t>
      </w:r>
    </w:p>
    <w:p w:rsidR="008857A6" w:rsidRPr="008857A6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ind w:right="665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Оптимизиране и обогатяване формите за двигателна активност, занимания с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различни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видове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изкуства,  игри.</w:t>
      </w:r>
    </w:p>
    <w:p w:rsidR="008857A6" w:rsidRPr="008857A6" w:rsidRDefault="008857A6" w:rsidP="008857A6">
      <w:pPr>
        <w:widowControl w:val="0"/>
        <w:autoSpaceDE w:val="0"/>
        <w:autoSpaceDN w:val="0"/>
        <w:jc w:val="both"/>
        <w:rPr>
          <w:szCs w:val="22"/>
          <w:lang w:eastAsia="en-US"/>
        </w:rPr>
        <w:sectPr w:rsidR="008857A6" w:rsidRPr="008857A6">
          <w:pgSz w:w="11910" w:h="16840"/>
          <w:pgMar w:top="1320" w:right="1260" w:bottom="280" w:left="1280" w:header="720" w:footer="720" w:gutter="0"/>
          <w:cols w:space="720"/>
        </w:sectPr>
      </w:pPr>
    </w:p>
    <w:p w:rsidR="008857A6" w:rsidRPr="008857A6" w:rsidRDefault="008857A6" w:rsidP="008857A6">
      <w:pPr>
        <w:widowControl w:val="0"/>
        <w:numPr>
          <w:ilvl w:val="0"/>
          <w:numId w:val="72"/>
        </w:numPr>
        <w:tabs>
          <w:tab w:val="left" w:pos="705"/>
        </w:tabs>
        <w:autoSpaceDE w:val="0"/>
        <w:autoSpaceDN w:val="0"/>
        <w:spacing w:before="69"/>
        <w:ind w:left="704" w:hanging="574"/>
        <w:outlineLvl w:val="2"/>
        <w:rPr>
          <w:b/>
          <w:bCs/>
          <w:lang w:eastAsia="en-US"/>
        </w:rPr>
      </w:pPr>
      <w:r w:rsidRPr="008857A6">
        <w:rPr>
          <w:b/>
          <w:bCs/>
          <w:lang w:eastAsia="en-US"/>
        </w:rPr>
        <w:lastRenderedPageBreak/>
        <w:t>ЦЕЛИ</w:t>
      </w:r>
      <w:r w:rsidRPr="008857A6">
        <w:rPr>
          <w:b/>
          <w:bCs/>
          <w:spacing w:val="-3"/>
          <w:lang w:eastAsia="en-US"/>
        </w:rPr>
        <w:t xml:space="preserve"> </w:t>
      </w:r>
      <w:r w:rsidRPr="008857A6">
        <w:rPr>
          <w:b/>
          <w:bCs/>
          <w:lang w:eastAsia="en-US"/>
        </w:rPr>
        <w:t>НА</w:t>
      </w:r>
      <w:r w:rsidRPr="008857A6">
        <w:rPr>
          <w:b/>
          <w:bCs/>
          <w:spacing w:val="-4"/>
          <w:lang w:eastAsia="en-US"/>
        </w:rPr>
        <w:t xml:space="preserve"> </w:t>
      </w:r>
      <w:r w:rsidRPr="008857A6">
        <w:rPr>
          <w:b/>
          <w:bCs/>
          <w:lang w:eastAsia="en-US"/>
        </w:rPr>
        <w:t>ПРОГРАМАТА</w:t>
      </w:r>
    </w:p>
    <w:p w:rsidR="008857A6" w:rsidRPr="008857A6" w:rsidRDefault="008857A6" w:rsidP="008857A6">
      <w:pPr>
        <w:widowControl w:val="0"/>
        <w:autoSpaceDE w:val="0"/>
        <w:autoSpaceDN w:val="0"/>
        <w:jc w:val="both"/>
        <w:rPr>
          <w:b/>
          <w:lang w:eastAsia="en-US"/>
        </w:rPr>
      </w:pPr>
    </w:p>
    <w:p w:rsidR="008857A6" w:rsidRPr="008857A6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spacing w:before="1"/>
        <w:ind w:right="935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Увеличаване разнообразието и ефективността на прилаганите от детската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градина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мерки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и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дейности за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превенция и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намаляване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риска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</w:t>
      </w:r>
      <w:r>
        <w:rPr>
          <w:szCs w:val="22"/>
          <w:lang w:eastAsia="en-US"/>
        </w:rPr>
        <w:t xml:space="preserve"> </w:t>
      </w:r>
      <w:r w:rsidRPr="008857A6">
        <w:rPr>
          <w:lang w:eastAsia="en-US"/>
        </w:rPr>
        <w:t>преждевременно напускане на образователната система чрез подкрепа и</w:t>
      </w:r>
      <w:r w:rsidRPr="008857A6">
        <w:rPr>
          <w:spacing w:val="-58"/>
          <w:lang w:eastAsia="en-US"/>
        </w:rPr>
        <w:t xml:space="preserve"> </w:t>
      </w:r>
      <w:r w:rsidRPr="008857A6">
        <w:rPr>
          <w:lang w:eastAsia="en-US"/>
        </w:rPr>
        <w:t>публично</w:t>
      </w:r>
      <w:r w:rsidRPr="008857A6">
        <w:rPr>
          <w:spacing w:val="-1"/>
          <w:lang w:eastAsia="en-US"/>
        </w:rPr>
        <w:t xml:space="preserve"> </w:t>
      </w:r>
      <w:r w:rsidRPr="008857A6">
        <w:rPr>
          <w:lang w:eastAsia="en-US"/>
        </w:rPr>
        <w:t>оповестяване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на</w:t>
      </w:r>
      <w:r w:rsidRPr="008857A6">
        <w:rPr>
          <w:spacing w:val="-2"/>
          <w:lang w:eastAsia="en-US"/>
        </w:rPr>
        <w:t xml:space="preserve"> </w:t>
      </w:r>
      <w:r w:rsidRPr="008857A6">
        <w:rPr>
          <w:lang w:eastAsia="en-US"/>
        </w:rPr>
        <w:t>добри</w:t>
      </w:r>
      <w:r w:rsidRPr="008857A6">
        <w:rPr>
          <w:spacing w:val="1"/>
          <w:lang w:eastAsia="en-US"/>
        </w:rPr>
        <w:t xml:space="preserve"> </w:t>
      </w:r>
      <w:r w:rsidRPr="008857A6">
        <w:rPr>
          <w:lang w:eastAsia="en-US"/>
        </w:rPr>
        <w:t>практики и</w:t>
      </w:r>
      <w:r w:rsidRPr="008857A6">
        <w:rPr>
          <w:spacing w:val="-3"/>
          <w:lang w:eastAsia="en-US"/>
        </w:rPr>
        <w:t xml:space="preserve"> </w:t>
      </w:r>
      <w:r w:rsidRPr="008857A6">
        <w:rPr>
          <w:lang w:eastAsia="en-US"/>
        </w:rPr>
        <w:t>политики.</w:t>
      </w:r>
    </w:p>
    <w:p w:rsidR="00716528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ind w:right="353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 xml:space="preserve">Усъвършенстване работата на педагогическия екип по разработване </w:t>
      </w:r>
    </w:p>
    <w:p w:rsidR="008857A6" w:rsidRPr="008857A6" w:rsidRDefault="008857A6" w:rsidP="00716528">
      <w:pPr>
        <w:widowControl w:val="0"/>
        <w:tabs>
          <w:tab w:val="left" w:pos="851"/>
          <w:tab w:val="left" w:pos="852"/>
        </w:tabs>
        <w:autoSpaceDE w:val="0"/>
        <w:autoSpaceDN w:val="0"/>
        <w:ind w:left="851" w:right="353"/>
        <w:rPr>
          <w:szCs w:val="22"/>
          <w:lang w:eastAsia="en-US"/>
        </w:rPr>
      </w:pPr>
      <w:r w:rsidRPr="008857A6">
        <w:rPr>
          <w:szCs w:val="22"/>
          <w:lang w:eastAsia="en-US"/>
        </w:rPr>
        <w:t>и</w:t>
      </w:r>
      <w:r w:rsidRPr="008857A6">
        <w:rPr>
          <w:spacing w:val="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изпълнение на програми, в резултат на което да намалее броят на децата в риск</w:t>
      </w:r>
      <w:r w:rsidRPr="008857A6">
        <w:rPr>
          <w:spacing w:val="-58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отпадане.</w:t>
      </w:r>
    </w:p>
    <w:p w:rsidR="008857A6" w:rsidRPr="008857A6" w:rsidRDefault="008857A6" w:rsidP="008857A6">
      <w:pPr>
        <w:widowControl w:val="0"/>
        <w:autoSpaceDE w:val="0"/>
        <w:autoSpaceDN w:val="0"/>
        <w:spacing w:before="7"/>
        <w:jc w:val="both"/>
        <w:rPr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ind w:right="286"/>
        <w:jc w:val="both"/>
        <w:outlineLvl w:val="2"/>
        <w:rPr>
          <w:b/>
          <w:bCs/>
          <w:lang w:eastAsia="en-US"/>
        </w:rPr>
      </w:pPr>
      <w:r w:rsidRPr="008857A6">
        <w:rPr>
          <w:b/>
          <w:bCs/>
          <w:lang w:eastAsia="en-US"/>
        </w:rPr>
        <w:t>С изпълнението на целите на програмата се очаква да бъдат постигнати следните</w:t>
      </w:r>
      <w:r w:rsidRPr="008857A6">
        <w:rPr>
          <w:b/>
          <w:bCs/>
          <w:spacing w:val="-58"/>
          <w:lang w:eastAsia="en-US"/>
        </w:rPr>
        <w:t xml:space="preserve"> </w:t>
      </w:r>
      <w:r w:rsidRPr="008857A6">
        <w:rPr>
          <w:b/>
          <w:bCs/>
          <w:lang w:eastAsia="en-US"/>
        </w:rPr>
        <w:t>резултати:</w:t>
      </w:r>
    </w:p>
    <w:p w:rsidR="008857A6" w:rsidRPr="008857A6" w:rsidRDefault="008857A6" w:rsidP="008857A6">
      <w:pPr>
        <w:widowControl w:val="0"/>
        <w:autoSpaceDE w:val="0"/>
        <w:autoSpaceDN w:val="0"/>
        <w:spacing w:before="1"/>
        <w:jc w:val="both"/>
        <w:rPr>
          <w:b/>
          <w:lang w:eastAsia="en-US"/>
        </w:rPr>
      </w:pPr>
    </w:p>
    <w:p w:rsidR="008857A6" w:rsidRPr="008857A6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ind w:right="821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приложен единен комплекс от политики, планове и мерки на ниво детска</w:t>
      </w:r>
      <w:r w:rsidRPr="008857A6">
        <w:rPr>
          <w:spacing w:val="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градина, съответстващи на националните и основаващи се на системно</w:t>
      </w:r>
      <w:r w:rsidRPr="008857A6">
        <w:rPr>
          <w:spacing w:val="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наблюдение, анализ, оценка, редовна отчетност и прозрачност, от които да</w:t>
      </w:r>
      <w:r w:rsidRPr="008857A6">
        <w:rPr>
          <w:spacing w:val="-58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произтичат коригиращи действия, развиване на ресурси и насочване на</w:t>
      </w:r>
      <w:r w:rsidRPr="008857A6">
        <w:rPr>
          <w:spacing w:val="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въздействието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съобразно</w:t>
      </w:r>
      <w:r w:rsidRPr="008857A6">
        <w:rPr>
          <w:spacing w:val="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установените потребности;</w:t>
      </w:r>
    </w:p>
    <w:p w:rsidR="008857A6" w:rsidRPr="008857A6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ind w:right="587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подобрени резултати от образование и възпитание,</w:t>
      </w:r>
      <w:r w:rsidRPr="008857A6">
        <w:rPr>
          <w:spacing w:val="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осигурена подходяща</w:t>
      </w:r>
      <w:r w:rsidRPr="008857A6">
        <w:rPr>
          <w:spacing w:val="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образователна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подкрепа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за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развитието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всяко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дете,</w:t>
      </w:r>
      <w:r w:rsidRPr="008857A6">
        <w:rPr>
          <w:spacing w:val="-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включително</w:t>
      </w:r>
      <w:r w:rsidRPr="008857A6">
        <w:rPr>
          <w:spacing w:val="-2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на</w:t>
      </w:r>
      <w:r w:rsidRPr="008857A6">
        <w:rPr>
          <w:spacing w:val="-5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деца</w:t>
      </w:r>
      <w:r w:rsidRPr="008857A6">
        <w:rPr>
          <w:spacing w:val="-3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от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уязвими етнически общности и на деца със специални образователни</w:t>
      </w:r>
      <w:r w:rsidRPr="008857A6">
        <w:rPr>
          <w:spacing w:val="1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потребности;</w:t>
      </w:r>
    </w:p>
    <w:p w:rsidR="008857A6" w:rsidRPr="008857A6" w:rsidRDefault="008857A6" w:rsidP="008857A6">
      <w:pPr>
        <w:widowControl w:val="0"/>
        <w:numPr>
          <w:ilvl w:val="1"/>
          <w:numId w:val="72"/>
        </w:numPr>
        <w:tabs>
          <w:tab w:val="left" w:pos="851"/>
          <w:tab w:val="left" w:pos="852"/>
        </w:tabs>
        <w:autoSpaceDE w:val="0"/>
        <w:autoSpaceDN w:val="0"/>
        <w:ind w:right="715"/>
        <w:jc w:val="both"/>
        <w:rPr>
          <w:szCs w:val="22"/>
          <w:lang w:eastAsia="en-US"/>
        </w:rPr>
      </w:pPr>
      <w:r w:rsidRPr="008857A6">
        <w:rPr>
          <w:szCs w:val="22"/>
          <w:lang w:eastAsia="en-US"/>
        </w:rPr>
        <w:t>задържане на нивото на отпаднали деца от детската градина чрез редовното</w:t>
      </w:r>
      <w:r w:rsidRPr="008857A6">
        <w:rPr>
          <w:spacing w:val="-57"/>
          <w:szCs w:val="22"/>
          <w:lang w:eastAsia="en-US"/>
        </w:rPr>
        <w:t xml:space="preserve"> </w:t>
      </w:r>
      <w:r w:rsidRPr="008857A6">
        <w:rPr>
          <w:szCs w:val="22"/>
          <w:lang w:eastAsia="en-US"/>
        </w:rPr>
        <w:t>посещаване.</w:t>
      </w:r>
    </w:p>
    <w:p w:rsidR="008857A6" w:rsidRPr="00716528" w:rsidRDefault="008857A6" w:rsidP="008857A6">
      <w:pPr>
        <w:widowControl w:val="0"/>
        <w:autoSpaceDE w:val="0"/>
        <w:autoSpaceDN w:val="0"/>
        <w:jc w:val="both"/>
        <w:rPr>
          <w:sz w:val="26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jc w:val="both"/>
        <w:rPr>
          <w:sz w:val="26"/>
          <w:lang w:eastAsia="en-US"/>
        </w:rPr>
      </w:pPr>
    </w:p>
    <w:p w:rsidR="008857A6" w:rsidRPr="008857A6" w:rsidRDefault="008857A6" w:rsidP="008857A6">
      <w:pPr>
        <w:widowControl w:val="0"/>
        <w:autoSpaceDE w:val="0"/>
        <w:autoSpaceDN w:val="0"/>
        <w:spacing w:before="1"/>
        <w:jc w:val="both"/>
        <w:rPr>
          <w:sz w:val="21"/>
          <w:lang w:eastAsia="en-US"/>
        </w:rPr>
      </w:pPr>
    </w:p>
    <w:p w:rsidR="008857A6" w:rsidRPr="008857A6" w:rsidRDefault="008857A6" w:rsidP="008857A6">
      <w:pPr>
        <w:widowControl w:val="0"/>
        <w:numPr>
          <w:ilvl w:val="0"/>
          <w:numId w:val="72"/>
        </w:numPr>
        <w:tabs>
          <w:tab w:val="left" w:pos="519"/>
        </w:tabs>
        <w:autoSpaceDE w:val="0"/>
        <w:autoSpaceDN w:val="0"/>
        <w:ind w:left="518" w:hanging="388"/>
        <w:outlineLvl w:val="2"/>
        <w:rPr>
          <w:b/>
          <w:bCs/>
          <w:lang w:eastAsia="en-US"/>
        </w:rPr>
      </w:pPr>
      <w:r w:rsidRPr="008857A6">
        <w:rPr>
          <w:b/>
          <w:bCs/>
          <w:lang w:eastAsia="en-US"/>
        </w:rPr>
        <w:t>ПЛАН</w:t>
      </w:r>
      <w:r w:rsidRPr="008857A6">
        <w:rPr>
          <w:b/>
          <w:bCs/>
          <w:spacing w:val="-4"/>
          <w:lang w:eastAsia="en-US"/>
        </w:rPr>
        <w:t xml:space="preserve"> </w:t>
      </w:r>
      <w:r w:rsidRPr="008857A6">
        <w:rPr>
          <w:b/>
          <w:bCs/>
          <w:lang w:eastAsia="en-US"/>
        </w:rPr>
        <w:t>ЗА</w:t>
      </w:r>
      <w:r w:rsidRPr="008857A6">
        <w:rPr>
          <w:b/>
          <w:bCs/>
          <w:spacing w:val="-3"/>
          <w:lang w:eastAsia="en-US"/>
        </w:rPr>
        <w:t xml:space="preserve"> </w:t>
      </w:r>
      <w:r w:rsidRPr="008857A6">
        <w:rPr>
          <w:b/>
          <w:bCs/>
          <w:lang w:eastAsia="en-US"/>
        </w:rPr>
        <w:t>ИЗПЪЛНЕНИЕ</w:t>
      </w:r>
      <w:r w:rsidRPr="008857A6">
        <w:rPr>
          <w:b/>
          <w:bCs/>
          <w:spacing w:val="-2"/>
          <w:lang w:eastAsia="en-US"/>
        </w:rPr>
        <w:t xml:space="preserve"> </w:t>
      </w:r>
      <w:r w:rsidRPr="008857A6">
        <w:rPr>
          <w:b/>
          <w:bCs/>
          <w:lang w:eastAsia="en-US"/>
        </w:rPr>
        <w:t>НА</w:t>
      </w:r>
      <w:r w:rsidRPr="008857A6">
        <w:rPr>
          <w:b/>
          <w:bCs/>
          <w:spacing w:val="-3"/>
          <w:lang w:eastAsia="en-US"/>
        </w:rPr>
        <w:t xml:space="preserve"> </w:t>
      </w:r>
      <w:r w:rsidRPr="008857A6">
        <w:rPr>
          <w:b/>
          <w:bCs/>
          <w:lang w:eastAsia="en-US"/>
        </w:rPr>
        <w:t>ПРОГРАМАТА</w:t>
      </w:r>
    </w:p>
    <w:p w:rsidR="008857A6" w:rsidRPr="008857A6" w:rsidRDefault="008857A6" w:rsidP="008857A6">
      <w:pPr>
        <w:widowControl w:val="0"/>
        <w:autoSpaceDE w:val="0"/>
        <w:autoSpaceDN w:val="0"/>
        <w:spacing w:before="5"/>
        <w:jc w:val="both"/>
        <w:rPr>
          <w:b/>
          <w:sz w:val="25"/>
          <w:lang w:eastAsia="en-US"/>
        </w:rPr>
      </w:pPr>
    </w:p>
    <w:tbl>
      <w:tblPr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7"/>
        <w:gridCol w:w="1790"/>
        <w:gridCol w:w="1761"/>
        <w:gridCol w:w="1660"/>
        <w:gridCol w:w="1759"/>
      </w:tblGrid>
      <w:tr w:rsidR="008857A6" w:rsidRPr="008857A6" w:rsidTr="008857A6">
        <w:trPr>
          <w:trHeight w:val="818"/>
        </w:trPr>
        <w:tc>
          <w:tcPr>
            <w:tcW w:w="2137" w:type="dxa"/>
            <w:tcBorders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63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Мерки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за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0" w:lineRule="atLeast"/>
              <w:ind w:right="396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реализиране на</w:t>
            </w:r>
            <w:r w:rsidRPr="008857A6">
              <w:rPr>
                <w:b/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програмата</w:t>
            </w:r>
          </w:p>
        </w:tc>
        <w:tc>
          <w:tcPr>
            <w:tcW w:w="1790" w:type="dxa"/>
            <w:tcBorders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ind w:right="349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pacing w:val="-1"/>
                <w:szCs w:val="22"/>
                <w:lang w:eastAsia="en-US"/>
              </w:rPr>
              <w:t>Ангажирани</w:t>
            </w:r>
            <w:r w:rsidRPr="008857A6">
              <w:rPr>
                <w:b/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лица</w:t>
            </w:r>
            <w:r w:rsidRPr="008857A6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-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59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отговорници</w:t>
            </w:r>
          </w:p>
        </w:tc>
        <w:tc>
          <w:tcPr>
            <w:tcW w:w="1761" w:type="dxa"/>
            <w:tcBorders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26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Срок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за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изпълнение</w:t>
            </w:r>
          </w:p>
        </w:tc>
        <w:tc>
          <w:tcPr>
            <w:tcW w:w="1660" w:type="dxa"/>
            <w:tcBorders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0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Финансиране</w:t>
            </w:r>
          </w:p>
        </w:tc>
        <w:tc>
          <w:tcPr>
            <w:tcW w:w="1759" w:type="dxa"/>
            <w:tcBorders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0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Индикатори</w:t>
            </w:r>
          </w:p>
        </w:tc>
      </w:tr>
      <w:tr w:rsidR="008857A6" w:rsidRPr="008857A6" w:rsidTr="008857A6">
        <w:trPr>
          <w:trHeight w:val="553"/>
        </w:trPr>
        <w:tc>
          <w:tcPr>
            <w:tcW w:w="9107" w:type="dxa"/>
            <w:gridSpan w:val="5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5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І.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ПОЛИТИКИ</w:t>
            </w:r>
            <w:r w:rsidRPr="008857A6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ЗА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ПРЕВЕНЦИЯ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ПРЕЖДЕВРЕМЕННОТО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НАПУСКАНЕ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59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детска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градина</w:t>
            </w:r>
          </w:p>
        </w:tc>
      </w:tr>
      <w:tr w:rsidR="008857A6" w:rsidRPr="008857A6" w:rsidTr="008857A6">
        <w:trPr>
          <w:trHeight w:val="832"/>
        </w:trPr>
        <w:tc>
          <w:tcPr>
            <w:tcW w:w="9107" w:type="dxa"/>
            <w:gridSpan w:val="5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2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1.1.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Осигуряване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позитивна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образователна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среда</w:t>
            </w:r>
            <w:r w:rsidRPr="008857A6">
              <w:rPr>
                <w:b/>
                <w:spacing w:val="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–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5"/>
              <w:jc w:val="both"/>
              <w:rPr>
                <w:b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59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психологически</w:t>
            </w:r>
            <w:r w:rsidRPr="008857A6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климат,</w:t>
            </w:r>
            <w:r w:rsidRPr="008857A6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атмосфера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  <w:r w:rsidRPr="008857A6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взаимоотношения,</w:t>
            </w:r>
            <w:r w:rsidRPr="008857A6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управление</w:t>
            </w:r>
          </w:p>
        </w:tc>
      </w:tr>
      <w:tr w:rsidR="008857A6" w:rsidRPr="008857A6" w:rsidTr="008857A6">
        <w:trPr>
          <w:trHeight w:val="277"/>
        </w:trPr>
        <w:tc>
          <w:tcPr>
            <w:tcW w:w="9107" w:type="dxa"/>
            <w:gridSpan w:val="5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57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1.1.1.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Разработване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и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изпълнение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политики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в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детската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градина</w:t>
            </w:r>
          </w:p>
        </w:tc>
      </w:tr>
      <w:tr w:rsidR="008857A6" w:rsidRPr="008857A6" w:rsidTr="008857A6">
        <w:trPr>
          <w:trHeight w:val="264"/>
        </w:trPr>
        <w:tc>
          <w:tcPr>
            <w:tcW w:w="2137" w:type="dxa"/>
            <w:tcBorders>
              <w:top w:val="single" w:sz="12" w:space="0" w:color="9F9F9F"/>
              <w:left w:val="single" w:sz="12" w:space="0" w:color="F0F0F0"/>
              <w:bottom w:val="nil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1.1.1.1.</w:t>
            </w:r>
          </w:p>
        </w:tc>
        <w:tc>
          <w:tcPr>
            <w:tcW w:w="1790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1759" w:type="dxa"/>
            <w:tcBorders>
              <w:top w:val="single" w:sz="12" w:space="0" w:color="9F9F9F"/>
              <w:bottom w:val="nil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8857A6" w:rsidRPr="008857A6" w:rsidTr="008857A6">
        <w:trPr>
          <w:trHeight w:val="2209"/>
        </w:trPr>
        <w:tc>
          <w:tcPr>
            <w:tcW w:w="2137" w:type="dxa"/>
            <w:tcBorders>
              <w:top w:val="nil"/>
              <w:left w:val="single" w:sz="12" w:space="0" w:color="F0F0F0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"/>
              <w:ind w:right="397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Разработване 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реализиране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мерки за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проследяване на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преместването</w:t>
            </w:r>
            <w:r w:rsidRPr="008857A6">
              <w:rPr>
                <w:spacing w:val="-15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отсъствията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децата.</w:t>
            </w:r>
          </w:p>
        </w:tc>
        <w:tc>
          <w:tcPr>
            <w:tcW w:w="1790" w:type="dxa"/>
            <w:tcBorders>
              <w:top w:val="nil"/>
              <w:lef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ind w:right="247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педагогически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съпециалисти</w:t>
            </w:r>
          </w:p>
        </w:tc>
        <w:tc>
          <w:tcPr>
            <w:tcW w:w="1761" w:type="dxa"/>
            <w:tcBorders>
              <w:top w:val="nil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jc w:val="both"/>
              <w:rPr>
                <w:b/>
                <w:sz w:val="3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-29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До 30.11.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учебна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="00716528">
              <w:rPr>
                <w:szCs w:val="22"/>
                <w:lang w:eastAsia="en-US"/>
              </w:rPr>
              <w:t xml:space="preserve">2022/2023 </w:t>
            </w:r>
            <w:r w:rsidRPr="008857A6">
              <w:rPr>
                <w:szCs w:val="22"/>
                <w:lang w:eastAsia="en-US"/>
              </w:rPr>
              <w:t>година</w:t>
            </w:r>
          </w:p>
        </w:tc>
        <w:tc>
          <w:tcPr>
            <w:tcW w:w="1660" w:type="dxa"/>
            <w:tcBorders>
              <w:top w:val="nil"/>
              <w:lef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"/>
              <w:jc w:val="both"/>
              <w:rPr>
                <w:b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ind w:right="345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Не са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необходими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финансови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средства</w:t>
            </w:r>
          </w:p>
        </w:tc>
        <w:tc>
          <w:tcPr>
            <w:tcW w:w="1759" w:type="dxa"/>
            <w:tcBorders>
              <w:top w:val="nil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"/>
              <w:ind w:right="318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Брой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неизвинени 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извинени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отсъствия.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ind w:right="4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Брой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преместени</w:t>
            </w:r>
            <w:r w:rsidRPr="008857A6">
              <w:rPr>
                <w:spacing w:val="-13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деца</w:t>
            </w:r>
          </w:p>
        </w:tc>
      </w:tr>
    </w:tbl>
    <w:p w:rsidR="008857A6" w:rsidRPr="008857A6" w:rsidRDefault="008857A6" w:rsidP="008857A6">
      <w:pPr>
        <w:widowControl w:val="0"/>
        <w:autoSpaceDE w:val="0"/>
        <w:autoSpaceDN w:val="0"/>
        <w:jc w:val="both"/>
        <w:rPr>
          <w:szCs w:val="22"/>
          <w:lang w:eastAsia="en-US"/>
        </w:rPr>
        <w:sectPr w:rsidR="008857A6" w:rsidRPr="008857A6">
          <w:pgSz w:w="11910" w:h="16840"/>
          <w:pgMar w:top="1320" w:right="1260" w:bottom="280" w:left="128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7"/>
        <w:gridCol w:w="1790"/>
        <w:gridCol w:w="1761"/>
        <w:gridCol w:w="1660"/>
        <w:gridCol w:w="1759"/>
      </w:tblGrid>
      <w:tr w:rsidR="008857A6" w:rsidRPr="008857A6" w:rsidTr="008857A6">
        <w:trPr>
          <w:trHeight w:val="7477"/>
        </w:trPr>
        <w:tc>
          <w:tcPr>
            <w:tcW w:w="2137" w:type="dxa"/>
            <w:tcBorders>
              <w:left w:val="single" w:sz="12" w:space="0" w:color="F0F0F0"/>
              <w:bottom w:val="single" w:sz="6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jc w:val="both"/>
              <w:rPr>
                <w:b/>
                <w:sz w:val="30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51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1.1.1.2.Иницииране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 детската градина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 съвместни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кампании със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заинтересованите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страни за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намаляване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риска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ind w:right="147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преждевременното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напускане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97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детска градина и за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повишаване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информираността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47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относно значението</w:t>
            </w:r>
            <w:r w:rsidRPr="008857A6">
              <w:rPr>
                <w:spacing w:val="-5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 образованието с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обмен на добри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практики</w:t>
            </w:r>
          </w:p>
        </w:tc>
        <w:tc>
          <w:tcPr>
            <w:tcW w:w="1790" w:type="dxa"/>
            <w:tcBorders>
              <w:left w:val="single" w:sz="12" w:space="0" w:color="9F9F9F"/>
              <w:bottom w:val="single" w:sz="6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3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202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Педагогически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специалисти,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местни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общности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137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други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pacing w:val="-1"/>
                <w:szCs w:val="22"/>
                <w:lang w:eastAsia="en-US"/>
              </w:rPr>
              <w:t>заинтересовани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страни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36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(НПО, социални</w:t>
            </w:r>
            <w:r w:rsidRPr="008857A6">
              <w:rPr>
                <w:spacing w:val="-5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организации,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др.)</w:t>
            </w:r>
          </w:p>
        </w:tc>
        <w:tc>
          <w:tcPr>
            <w:tcW w:w="1761" w:type="dxa"/>
            <w:tcBorders>
              <w:bottom w:val="single" w:sz="6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85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Календарни</w:t>
            </w:r>
          </w:p>
          <w:p w:rsidR="008857A6" w:rsidRPr="008857A6" w:rsidRDefault="00716528" w:rsidP="008857A6">
            <w:pPr>
              <w:widowControl w:val="0"/>
              <w:autoSpaceDE w:val="0"/>
              <w:autoSpaceDN w:val="0"/>
              <w:spacing w:before="1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 и 2023</w:t>
            </w:r>
          </w:p>
          <w:p w:rsidR="008857A6" w:rsidRPr="008857A6" w:rsidRDefault="00716528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Г</w:t>
            </w:r>
            <w:r w:rsidR="008857A6" w:rsidRPr="008857A6">
              <w:rPr>
                <w:szCs w:val="22"/>
                <w:lang w:eastAsia="en-US"/>
              </w:rPr>
              <w:t>одини</w:t>
            </w:r>
          </w:p>
        </w:tc>
        <w:tc>
          <w:tcPr>
            <w:tcW w:w="1660" w:type="dxa"/>
            <w:tcBorders>
              <w:left w:val="single" w:sz="12" w:space="0" w:color="9F9F9F"/>
              <w:bottom w:val="single" w:sz="6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32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119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Бюджет на ДГ</w:t>
            </w:r>
            <w:r w:rsidRPr="008857A6">
              <w:rPr>
                <w:spacing w:val="-5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В рамките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планираните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средства в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301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бюджета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pacing w:val="-1"/>
                <w:szCs w:val="22"/>
                <w:lang w:eastAsia="en-US"/>
              </w:rPr>
              <w:t>участващите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институции;</w:t>
            </w:r>
          </w:p>
        </w:tc>
        <w:tc>
          <w:tcPr>
            <w:tcW w:w="1759" w:type="dxa"/>
            <w:tcBorders>
              <w:bottom w:val="single" w:sz="6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636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съвместни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кампании</w:t>
            </w:r>
          </w:p>
        </w:tc>
      </w:tr>
      <w:tr w:rsidR="008857A6" w:rsidRPr="008857A6" w:rsidTr="008857A6">
        <w:trPr>
          <w:trHeight w:val="6893"/>
        </w:trPr>
        <w:tc>
          <w:tcPr>
            <w:tcW w:w="2137" w:type="dxa"/>
            <w:tcBorders>
              <w:top w:val="single" w:sz="6" w:space="0" w:color="9F9F9F"/>
              <w:left w:val="single" w:sz="12" w:space="0" w:color="F0F0F0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ind w:right="12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1.1.1.3.Планиране 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осъществяване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контрол за редовно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 точно вписване на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отсъствията 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децата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в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305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задължителната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документация, за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коректно и точно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подаване към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общината и към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РУО 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данните</w:t>
            </w:r>
            <w:r w:rsidRPr="008857A6">
              <w:rPr>
                <w:spacing w:val="-4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за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561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движението на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децата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421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за броя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отсъствията, за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своевременно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отразяване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статуса</w:t>
            </w:r>
            <w:r w:rsidRPr="008857A6">
              <w:rPr>
                <w:spacing w:val="-9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  <w:r w:rsidRPr="008857A6">
              <w:rPr>
                <w:spacing w:val="-9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всяко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дете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в</w:t>
            </w:r>
            <w:r w:rsidRPr="008857A6">
              <w:rPr>
                <w:spacing w:val="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уеб-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52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базирания Регистър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за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движението 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децата</w:t>
            </w:r>
            <w:r w:rsidRPr="008857A6">
              <w:rPr>
                <w:spacing w:val="-4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учениците.</w:t>
            </w:r>
          </w:p>
        </w:tc>
        <w:tc>
          <w:tcPr>
            <w:tcW w:w="1790" w:type="dxa"/>
            <w:tcBorders>
              <w:top w:val="single" w:sz="6" w:space="0" w:color="9F9F9F"/>
              <w:lef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77"/>
              <w:ind w:right="142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Педагогически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специалисти</w:t>
            </w:r>
          </w:p>
        </w:tc>
        <w:tc>
          <w:tcPr>
            <w:tcW w:w="1761" w:type="dxa"/>
            <w:tcBorders>
              <w:top w:val="single" w:sz="6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4"/>
              <w:jc w:val="both"/>
              <w:rPr>
                <w:b/>
                <w:sz w:val="27"/>
                <w:szCs w:val="22"/>
                <w:lang w:eastAsia="en-US"/>
              </w:rPr>
            </w:pPr>
          </w:p>
          <w:p w:rsidR="008857A6" w:rsidRPr="008857A6" w:rsidRDefault="00716528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2022-2023</w:t>
            </w:r>
            <w:r w:rsidR="008857A6" w:rsidRPr="008857A6">
              <w:rPr>
                <w:szCs w:val="22"/>
                <w:lang w:eastAsia="en-US"/>
              </w:rPr>
              <w:t>г.</w:t>
            </w:r>
          </w:p>
        </w:tc>
        <w:tc>
          <w:tcPr>
            <w:tcW w:w="1660" w:type="dxa"/>
            <w:tcBorders>
              <w:top w:val="single" w:sz="6" w:space="0" w:color="9F9F9F"/>
              <w:lef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21"/>
              <w:ind w:right="345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Не са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необходими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финансови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средства</w:t>
            </w:r>
          </w:p>
        </w:tc>
        <w:tc>
          <w:tcPr>
            <w:tcW w:w="1759" w:type="dxa"/>
            <w:tcBorders>
              <w:top w:val="single" w:sz="6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00"/>
              <w:ind w:right="105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Обхват - 9 броя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осъществени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месечни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проверки</w:t>
            </w:r>
          </w:p>
        </w:tc>
      </w:tr>
    </w:tbl>
    <w:p w:rsidR="008857A6" w:rsidRPr="008857A6" w:rsidRDefault="008857A6" w:rsidP="008857A6">
      <w:pPr>
        <w:widowControl w:val="0"/>
        <w:autoSpaceDE w:val="0"/>
        <w:autoSpaceDN w:val="0"/>
        <w:jc w:val="both"/>
        <w:rPr>
          <w:szCs w:val="22"/>
          <w:lang w:eastAsia="en-US"/>
        </w:rPr>
        <w:sectPr w:rsidR="008857A6" w:rsidRPr="008857A6">
          <w:pgSz w:w="11910" w:h="16840"/>
          <w:pgMar w:top="1400" w:right="1260" w:bottom="280" w:left="1280" w:header="720" w:footer="720" w:gutter="0"/>
          <w:cols w:space="720"/>
        </w:sectPr>
      </w:pPr>
    </w:p>
    <w:tbl>
      <w:tblPr>
        <w:tblW w:w="0" w:type="auto"/>
        <w:tblInd w:w="13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1790"/>
        <w:gridCol w:w="1761"/>
        <w:gridCol w:w="1660"/>
        <w:gridCol w:w="1763"/>
      </w:tblGrid>
      <w:tr w:rsidR="008857A6" w:rsidRPr="008857A6" w:rsidTr="008857A6">
        <w:trPr>
          <w:trHeight w:val="7168"/>
        </w:trPr>
        <w:tc>
          <w:tcPr>
            <w:tcW w:w="2141" w:type="dxa"/>
            <w:tcBorders>
              <w:left w:val="single" w:sz="12" w:space="0" w:color="F0F0F0"/>
              <w:bottom w:val="nil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59" w:lineRule="exact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lastRenderedPageBreak/>
              <w:t>1.1.1.4.</w:t>
            </w:r>
            <w:r w:rsidRPr="008857A6">
              <w:rPr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Планиране</w:t>
            </w:r>
            <w:r w:rsidRPr="008857A6">
              <w:rPr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268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 xml:space="preserve">осъществяване </w:t>
            </w:r>
            <w:r w:rsidRPr="008857A6">
              <w:rPr>
                <w:szCs w:val="22"/>
                <w:lang w:eastAsia="en-US"/>
              </w:rPr>
              <w:t>на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контрол върху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спазването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-16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задълженията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учителите по групи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да анализират 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оценяват рисковите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фактори за отпадане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 детска градина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върху децата от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групата, в т.ч.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обучителни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ind w:right="599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трудности, да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предприемат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адекватни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превантивни</w:t>
            </w:r>
            <w:r w:rsidRPr="008857A6">
              <w:rPr>
                <w:spacing w:val="-14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-11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корективни</w:t>
            </w:r>
            <w:r w:rsidRPr="008857A6">
              <w:rPr>
                <w:spacing w:val="60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мерки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за справяне с тях, да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анализират 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отчитат резултатите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 прилагането им 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при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необходимост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6" w:lineRule="exact"/>
              <w:ind w:right="329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 xml:space="preserve">набелязват </w:t>
            </w:r>
            <w:r w:rsidRPr="008857A6">
              <w:rPr>
                <w:szCs w:val="22"/>
                <w:lang w:eastAsia="en-US"/>
              </w:rPr>
              <w:t>други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мерки.</w:t>
            </w:r>
          </w:p>
        </w:tc>
        <w:tc>
          <w:tcPr>
            <w:tcW w:w="1790" w:type="dxa"/>
            <w:tcBorders>
              <w:left w:val="single" w:sz="12" w:space="0" w:color="9F9F9F"/>
              <w:bottom w:val="nil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6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203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Педагогически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специалисти</w:t>
            </w:r>
          </w:p>
        </w:tc>
        <w:tc>
          <w:tcPr>
            <w:tcW w:w="1761" w:type="dxa"/>
            <w:tcBorders>
              <w:bottom w:val="nil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6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716528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2022-2023</w:t>
            </w:r>
            <w:r w:rsidR="008857A6" w:rsidRPr="008857A6">
              <w:rPr>
                <w:szCs w:val="22"/>
                <w:lang w:eastAsia="en-US"/>
              </w:rPr>
              <w:t>г</w:t>
            </w:r>
          </w:p>
        </w:tc>
        <w:tc>
          <w:tcPr>
            <w:tcW w:w="1660" w:type="dxa"/>
            <w:tcBorders>
              <w:left w:val="single" w:sz="12" w:space="0" w:color="9F9F9F"/>
              <w:bottom w:val="nil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91"/>
              <w:ind w:right="345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Не са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необходими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финансови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средства</w:t>
            </w:r>
          </w:p>
        </w:tc>
        <w:tc>
          <w:tcPr>
            <w:tcW w:w="1763" w:type="dxa"/>
            <w:tcBorders>
              <w:bottom w:val="nil"/>
              <w:right w:val="single" w:sz="6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91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Обхват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 w:rsidRPr="008857A6">
              <w:rPr>
                <w:w w:val="99"/>
                <w:szCs w:val="22"/>
                <w:lang w:eastAsia="en-US"/>
              </w:rPr>
              <w:t>-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ind w:right="39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6 броя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pacing w:val="-1"/>
                <w:szCs w:val="22"/>
                <w:lang w:eastAsia="en-US"/>
              </w:rPr>
              <w:t>осъществени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проверки</w:t>
            </w:r>
          </w:p>
        </w:tc>
      </w:tr>
      <w:tr w:rsidR="008857A6" w:rsidRPr="008857A6" w:rsidTr="008857A6">
        <w:trPr>
          <w:trHeight w:val="825"/>
        </w:trPr>
        <w:tc>
          <w:tcPr>
            <w:tcW w:w="9115" w:type="dxa"/>
            <w:gridSpan w:val="5"/>
            <w:tcBorders>
              <w:top w:val="nil"/>
              <w:left w:val="single" w:sz="6" w:space="0" w:color="F0F0F0"/>
              <w:bottom w:val="single" w:sz="6" w:space="0" w:color="9F9F9F"/>
              <w:right w:val="single" w:sz="6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</w:p>
        </w:tc>
      </w:tr>
      <w:tr w:rsidR="008857A6" w:rsidRPr="008857A6" w:rsidTr="008857A6">
        <w:trPr>
          <w:trHeight w:val="827"/>
        </w:trPr>
        <w:tc>
          <w:tcPr>
            <w:tcW w:w="9115" w:type="dxa"/>
            <w:gridSpan w:val="5"/>
            <w:tcBorders>
              <w:top w:val="single" w:sz="6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2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1.2.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Повишаване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качеството</w:t>
            </w:r>
            <w:r w:rsidRPr="008857A6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образованието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като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предпоставка</w:t>
            </w:r>
            <w:r w:rsidRPr="008857A6">
              <w:rPr>
                <w:b/>
                <w:spacing w:val="-5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за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развитие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0" w:lineRule="atLeas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личността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всяко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дете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и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предотвратяване</w:t>
            </w:r>
            <w:r w:rsidRPr="008857A6">
              <w:rPr>
                <w:b/>
                <w:spacing w:val="-6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преждевременното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напускане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  <w:r w:rsidRPr="008857A6">
              <w:rPr>
                <w:b/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детската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градина</w:t>
            </w:r>
          </w:p>
        </w:tc>
      </w:tr>
      <w:tr w:rsidR="008857A6" w:rsidRPr="008857A6" w:rsidTr="008857A6">
        <w:trPr>
          <w:trHeight w:val="1105"/>
        </w:trPr>
        <w:tc>
          <w:tcPr>
            <w:tcW w:w="2141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3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1.2.1.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Обмен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285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добри практики в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детската</w:t>
            </w:r>
            <w:r w:rsidRPr="008857A6">
              <w:rPr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градина</w:t>
            </w:r>
          </w:p>
        </w:tc>
        <w:tc>
          <w:tcPr>
            <w:tcW w:w="17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5"/>
              <w:jc w:val="both"/>
              <w:rPr>
                <w:b/>
                <w:sz w:val="23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203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Педагогически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специалисти</w:t>
            </w:r>
          </w:p>
        </w:tc>
        <w:tc>
          <w:tcPr>
            <w:tcW w:w="17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4"/>
              <w:jc w:val="both"/>
              <w:rPr>
                <w:b/>
                <w:sz w:val="35"/>
                <w:szCs w:val="22"/>
                <w:lang w:eastAsia="en-US"/>
              </w:rPr>
            </w:pPr>
          </w:p>
          <w:p w:rsidR="008857A6" w:rsidRPr="008857A6" w:rsidRDefault="00716528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</w:t>
            </w:r>
            <w:r w:rsidR="008857A6"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="008857A6" w:rsidRPr="008857A6">
              <w:rPr>
                <w:szCs w:val="22"/>
                <w:lang w:eastAsia="en-US"/>
              </w:rPr>
              <w:t>–</w:t>
            </w:r>
            <w:r w:rsidR="008857A6" w:rsidRPr="008857A6"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2023</w:t>
            </w:r>
            <w:r w:rsidR="008857A6" w:rsidRPr="008857A6">
              <w:rPr>
                <w:szCs w:val="22"/>
                <w:lang w:eastAsia="en-US"/>
              </w:rPr>
              <w:t>г.</w:t>
            </w:r>
          </w:p>
        </w:tc>
        <w:tc>
          <w:tcPr>
            <w:tcW w:w="16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ind w:right="345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Не са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необходими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0" w:lineRule="atLeast"/>
              <w:ind w:right="477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финансови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средства</w:t>
            </w:r>
          </w:p>
        </w:tc>
        <w:tc>
          <w:tcPr>
            <w:tcW w:w="176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5"/>
              <w:jc w:val="both"/>
              <w:rPr>
                <w:b/>
                <w:sz w:val="23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628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проведени</w:t>
            </w:r>
            <w:r w:rsidRPr="008857A6">
              <w:rPr>
                <w:spacing w:val="-5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дейности</w:t>
            </w:r>
          </w:p>
        </w:tc>
      </w:tr>
      <w:tr w:rsidR="008857A6" w:rsidRPr="008857A6" w:rsidTr="008857A6">
        <w:trPr>
          <w:trHeight w:val="2759"/>
        </w:trPr>
        <w:tc>
          <w:tcPr>
            <w:tcW w:w="2141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ind w:right="39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1.2.2.По-голяма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атрактивност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преподавания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материал чрез игри,</w:t>
            </w:r>
            <w:r w:rsidRPr="008857A6">
              <w:rPr>
                <w:spacing w:val="-5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интерактивни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методи,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457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онагледяване,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практическа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насоченост</w:t>
            </w:r>
            <w:r w:rsidRPr="008857A6">
              <w:rPr>
                <w:spacing w:val="-9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</w:t>
            </w:r>
            <w:r w:rsidRPr="008857A6">
              <w:rPr>
                <w:spacing w:val="-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др</w:t>
            </w:r>
          </w:p>
        </w:tc>
        <w:tc>
          <w:tcPr>
            <w:tcW w:w="17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99"/>
              <w:ind w:right="203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Педагогически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специалисти</w:t>
            </w:r>
          </w:p>
        </w:tc>
        <w:tc>
          <w:tcPr>
            <w:tcW w:w="17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4"/>
              <w:jc w:val="both"/>
              <w:rPr>
                <w:b/>
                <w:sz w:val="29"/>
                <w:szCs w:val="22"/>
                <w:lang w:eastAsia="en-US"/>
              </w:rPr>
            </w:pPr>
          </w:p>
          <w:p w:rsidR="008857A6" w:rsidRPr="008857A6" w:rsidRDefault="00716528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2022-2023</w:t>
            </w:r>
            <w:r w:rsidR="008857A6" w:rsidRPr="008857A6">
              <w:rPr>
                <w:szCs w:val="22"/>
                <w:lang w:eastAsia="en-US"/>
              </w:rPr>
              <w:t>г.</w:t>
            </w:r>
          </w:p>
        </w:tc>
        <w:tc>
          <w:tcPr>
            <w:tcW w:w="16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4"/>
              <w:jc w:val="both"/>
              <w:rPr>
                <w:b/>
                <w:sz w:val="33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26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В</w:t>
            </w:r>
            <w:r w:rsidRPr="008857A6">
              <w:rPr>
                <w:spacing w:val="-9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рамките</w:t>
            </w:r>
            <w:r w:rsidRPr="008857A6">
              <w:rPr>
                <w:spacing w:val="-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планираните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бюджетни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средства</w:t>
            </w:r>
          </w:p>
        </w:tc>
        <w:tc>
          <w:tcPr>
            <w:tcW w:w="176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4"/>
              <w:jc w:val="both"/>
              <w:rPr>
                <w:b/>
                <w:sz w:val="33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454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проверки на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група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-23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квалификациони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форми</w:t>
            </w:r>
          </w:p>
        </w:tc>
      </w:tr>
      <w:tr w:rsidR="008857A6" w:rsidRPr="008857A6" w:rsidTr="008857A6">
        <w:trPr>
          <w:trHeight w:val="1648"/>
        </w:trPr>
        <w:tc>
          <w:tcPr>
            <w:tcW w:w="2141" w:type="dxa"/>
            <w:tcBorders>
              <w:top w:val="single" w:sz="12" w:space="0" w:color="9F9F9F"/>
              <w:left w:val="single" w:sz="12" w:space="0" w:color="F0F0F0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ind w:right="214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1.2.3.Анализиране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 резултатите от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образователно-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възпитателния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0" w:lineRule="atLeast"/>
              <w:ind w:right="1039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процес по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отделните</w:t>
            </w:r>
          </w:p>
        </w:tc>
        <w:tc>
          <w:tcPr>
            <w:tcW w:w="1790" w:type="dxa"/>
            <w:tcBorders>
              <w:top w:val="single" w:sz="12" w:space="0" w:color="9F9F9F"/>
              <w:lef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3"/>
              <w:jc w:val="both"/>
              <w:rPr>
                <w:b/>
                <w:sz w:val="21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203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Педагогически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специалисти</w:t>
            </w:r>
          </w:p>
        </w:tc>
        <w:tc>
          <w:tcPr>
            <w:tcW w:w="1761" w:type="dxa"/>
            <w:tcBorders>
              <w:top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4"/>
              <w:jc w:val="both"/>
              <w:rPr>
                <w:b/>
                <w:sz w:val="33"/>
                <w:szCs w:val="22"/>
                <w:lang w:eastAsia="en-US"/>
              </w:rPr>
            </w:pPr>
          </w:p>
          <w:p w:rsidR="008857A6" w:rsidRPr="008857A6" w:rsidRDefault="00716528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2022-2023</w:t>
            </w:r>
            <w:r w:rsidR="008857A6" w:rsidRPr="008857A6">
              <w:rPr>
                <w:szCs w:val="22"/>
                <w:lang w:eastAsia="en-US"/>
              </w:rPr>
              <w:t>г.</w:t>
            </w:r>
          </w:p>
        </w:tc>
        <w:tc>
          <w:tcPr>
            <w:tcW w:w="1660" w:type="dxa"/>
            <w:tcBorders>
              <w:top w:val="single" w:sz="12" w:space="0" w:color="9F9F9F"/>
              <w:lef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30"/>
              <w:ind w:right="26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В</w:t>
            </w:r>
            <w:r w:rsidRPr="008857A6">
              <w:rPr>
                <w:spacing w:val="-9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рамките</w:t>
            </w:r>
            <w:r w:rsidRPr="008857A6">
              <w:rPr>
                <w:spacing w:val="-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планираните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бюджетни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средства</w:t>
            </w:r>
          </w:p>
        </w:tc>
        <w:tc>
          <w:tcPr>
            <w:tcW w:w="1763" w:type="dxa"/>
            <w:tcBorders>
              <w:top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30"/>
              <w:ind w:right="211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Резултати от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обучението по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образователни</w:t>
            </w:r>
            <w:r w:rsidRPr="008857A6">
              <w:rPr>
                <w:spacing w:val="-5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направления</w:t>
            </w:r>
          </w:p>
        </w:tc>
      </w:tr>
    </w:tbl>
    <w:p w:rsidR="008857A6" w:rsidRPr="008857A6" w:rsidRDefault="008857A6" w:rsidP="008857A6">
      <w:pPr>
        <w:widowControl w:val="0"/>
        <w:autoSpaceDE w:val="0"/>
        <w:autoSpaceDN w:val="0"/>
        <w:jc w:val="both"/>
        <w:rPr>
          <w:szCs w:val="22"/>
          <w:lang w:eastAsia="en-US"/>
        </w:rPr>
        <w:sectPr w:rsidR="008857A6" w:rsidRPr="008857A6">
          <w:pgSz w:w="11910" w:h="16840"/>
          <w:pgMar w:top="1400" w:right="1260" w:bottom="280" w:left="128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7"/>
        <w:gridCol w:w="1790"/>
        <w:gridCol w:w="1761"/>
        <w:gridCol w:w="1660"/>
        <w:gridCol w:w="1759"/>
      </w:tblGrid>
      <w:tr w:rsidR="008857A6" w:rsidRPr="008857A6" w:rsidTr="008857A6">
        <w:trPr>
          <w:trHeight w:val="1372"/>
        </w:trPr>
        <w:tc>
          <w:tcPr>
            <w:tcW w:w="2137" w:type="dxa"/>
            <w:tcBorders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59" w:lineRule="exact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lastRenderedPageBreak/>
              <w:t>образователни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-14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направления спрямо</w:t>
            </w:r>
            <w:r w:rsidRPr="008857A6">
              <w:rPr>
                <w:spacing w:val="-5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очакваните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резултати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и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стандартите.</w:t>
            </w:r>
          </w:p>
        </w:tc>
        <w:tc>
          <w:tcPr>
            <w:tcW w:w="1790" w:type="dxa"/>
            <w:tcBorders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</w:p>
        </w:tc>
        <w:tc>
          <w:tcPr>
            <w:tcW w:w="1759" w:type="dxa"/>
            <w:tcBorders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</w:p>
        </w:tc>
      </w:tr>
      <w:tr w:rsidR="008857A6" w:rsidRPr="008857A6" w:rsidTr="008857A6">
        <w:trPr>
          <w:trHeight w:val="1654"/>
        </w:trPr>
        <w:tc>
          <w:tcPr>
            <w:tcW w:w="2137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"/>
              <w:jc w:val="both"/>
              <w:rPr>
                <w:b/>
                <w:sz w:val="23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ind w:right="494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1.2.4.Анализ на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движението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13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децата и причини за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напускането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им.</w:t>
            </w:r>
          </w:p>
        </w:tc>
        <w:tc>
          <w:tcPr>
            <w:tcW w:w="17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"/>
              <w:jc w:val="both"/>
              <w:rPr>
                <w:b/>
                <w:sz w:val="21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ind w:right="202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Педагогически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специалисти</w:t>
            </w:r>
          </w:p>
        </w:tc>
        <w:tc>
          <w:tcPr>
            <w:tcW w:w="17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jc w:val="both"/>
              <w:rPr>
                <w:b/>
                <w:sz w:val="33"/>
                <w:szCs w:val="22"/>
                <w:lang w:eastAsia="en-US"/>
              </w:rPr>
            </w:pPr>
          </w:p>
          <w:p w:rsidR="008857A6" w:rsidRPr="008857A6" w:rsidRDefault="00716528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2022-2023</w:t>
            </w:r>
            <w:r w:rsidR="008857A6" w:rsidRPr="008857A6">
              <w:rPr>
                <w:szCs w:val="22"/>
                <w:lang w:eastAsia="en-US"/>
              </w:rPr>
              <w:t>г.</w:t>
            </w:r>
          </w:p>
        </w:tc>
        <w:tc>
          <w:tcPr>
            <w:tcW w:w="16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"/>
              <w:jc w:val="both"/>
              <w:rPr>
                <w:b/>
                <w:sz w:val="23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ind w:right="345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Не са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необходими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финансови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средства</w:t>
            </w:r>
          </w:p>
        </w:tc>
        <w:tc>
          <w:tcPr>
            <w:tcW w:w="17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ind w:right="414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% 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напусналите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0" w:lineRule="atLeast"/>
              <w:ind w:right="-17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деца по причини</w:t>
            </w:r>
            <w:r w:rsidRPr="008857A6">
              <w:rPr>
                <w:spacing w:val="-5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в сравнение с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предходната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учебна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година</w:t>
            </w:r>
          </w:p>
        </w:tc>
      </w:tr>
      <w:tr w:rsidR="008857A6" w:rsidRPr="008857A6" w:rsidTr="008857A6">
        <w:trPr>
          <w:trHeight w:val="274"/>
        </w:trPr>
        <w:tc>
          <w:tcPr>
            <w:tcW w:w="9107" w:type="dxa"/>
            <w:gridSpan w:val="5"/>
            <w:tcBorders>
              <w:top w:val="single" w:sz="12" w:space="0" w:color="9F9F9F"/>
              <w:left w:val="single" w:sz="6" w:space="0" w:color="F0F0F0"/>
              <w:bottom w:val="nil"/>
              <w:right w:val="single" w:sz="6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8857A6" w:rsidRPr="008857A6" w:rsidTr="008857A6">
        <w:trPr>
          <w:trHeight w:val="278"/>
        </w:trPr>
        <w:tc>
          <w:tcPr>
            <w:tcW w:w="2137" w:type="dxa"/>
            <w:tcBorders>
              <w:top w:val="nil"/>
              <w:left w:val="single" w:sz="6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eastAsia="en-US"/>
              </w:rPr>
            </w:pPr>
          </w:p>
        </w:tc>
        <w:tc>
          <w:tcPr>
            <w:tcW w:w="1759" w:type="dxa"/>
            <w:tcBorders>
              <w:top w:val="nil"/>
              <w:bottom w:val="single" w:sz="12" w:space="0" w:color="9F9F9F"/>
              <w:right w:val="single" w:sz="6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8857A6" w:rsidRPr="008857A6" w:rsidTr="008857A6">
        <w:trPr>
          <w:trHeight w:val="550"/>
        </w:trPr>
        <w:tc>
          <w:tcPr>
            <w:tcW w:w="9107" w:type="dxa"/>
            <w:gridSpan w:val="5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2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1.3.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Достъп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до</w:t>
            </w:r>
            <w:r w:rsidRPr="008857A6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качествено образование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за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деца и ученици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със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специални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59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образователни</w:t>
            </w:r>
            <w:r w:rsidRPr="008857A6">
              <w:rPr>
                <w:b/>
                <w:spacing w:val="-5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потребности</w:t>
            </w:r>
          </w:p>
        </w:tc>
      </w:tr>
      <w:tr w:rsidR="008857A6" w:rsidRPr="008857A6" w:rsidTr="008857A6">
        <w:trPr>
          <w:trHeight w:val="4967"/>
        </w:trPr>
        <w:tc>
          <w:tcPr>
            <w:tcW w:w="2137" w:type="dxa"/>
            <w:tcBorders>
              <w:top w:val="single" w:sz="12" w:space="0" w:color="9F9F9F"/>
              <w:left w:val="single" w:sz="12" w:space="0" w:color="F0F0F0"/>
              <w:bottom w:val="single" w:sz="6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numPr>
                <w:ilvl w:val="0"/>
                <w:numId w:val="71"/>
              </w:numPr>
              <w:tabs>
                <w:tab w:val="left" w:pos="188"/>
              </w:tabs>
              <w:autoSpaceDE w:val="0"/>
              <w:autoSpaceDN w:val="0"/>
              <w:ind w:right="664" w:firstLine="0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Развитие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капацитета на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учителите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74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детската градина за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работа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233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с</w:t>
            </w:r>
            <w:r w:rsidRPr="008857A6">
              <w:rPr>
                <w:spacing w:val="-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децата</w:t>
            </w:r>
            <w:r w:rsidRPr="008857A6">
              <w:rPr>
                <w:spacing w:val="-5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със</w:t>
            </w:r>
            <w:r w:rsidRPr="008857A6">
              <w:rPr>
                <w:spacing w:val="-6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СОП,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както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136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на специалистите,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работещи с деца за</w:t>
            </w:r>
            <w:r w:rsidRPr="008857A6">
              <w:rPr>
                <w:spacing w:val="-5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прилагане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561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единна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методика за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pacing w:val="-1"/>
                <w:szCs w:val="22"/>
                <w:lang w:eastAsia="en-US"/>
              </w:rPr>
              <w:t>оценяване</w:t>
            </w:r>
            <w:r w:rsidRPr="008857A6">
              <w:rPr>
                <w:spacing w:val="-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37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образователните им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потребности.</w:t>
            </w:r>
          </w:p>
          <w:p w:rsidR="008857A6" w:rsidRPr="008857A6" w:rsidRDefault="008857A6" w:rsidP="008857A6">
            <w:pPr>
              <w:widowControl w:val="0"/>
              <w:numPr>
                <w:ilvl w:val="0"/>
                <w:numId w:val="71"/>
              </w:numPr>
              <w:tabs>
                <w:tab w:val="left" w:pos="247"/>
              </w:tabs>
              <w:autoSpaceDE w:val="0"/>
              <w:autoSpaceDN w:val="0"/>
              <w:spacing w:line="270" w:lineRule="atLeast"/>
              <w:ind w:right="182" w:firstLine="0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Сътрудничество</w:t>
            </w:r>
            <w:r w:rsidRPr="008857A6">
              <w:rPr>
                <w:spacing w:val="-58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със специалистите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от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РЦПППО</w:t>
            </w:r>
          </w:p>
        </w:tc>
        <w:tc>
          <w:tcPr>
            <w:tcW w:w="17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4"/>
              <w:jc w:val="both"/>
              <w:rPr>
                <w:b/>
                <w:sz w:val="35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202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Педагогически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специалисти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30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ind w:right="202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Педагогически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специалисти</w:t>
            </w:r>
          </w:p>
        </w:tc>
        <w:tc>
          <w:tcPr>
            <w:tcW w:w="17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4"/>
              <w:jc w:val="both"/>
              <w:rPr>
                <w:b/>
                <w:sz w:val="21"/>
                <w:szCs w:val="22"/>
                <w:lang w:eastAsia="en-US"/>
              </w:rPr>
            </w:pPr>
          </w:p>
          <w:p w:rsidR="008857A6" w:rsidRPr="008857A6" w:rsidRDefault="00716528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2022-2023</w:t>
            </w:r>
            <w:r w:rsidR="008857A6" w:rsidRPr="008857A6">
              <w:rPr>
                <w:szCs w:val="22"/>
                <w:lang w:eastAsia="en-US"/>
              </w:rPr>
              <w:t>г.</w:t>
            </w:r>
          </w:p>
        </w:tc>
        <w:tc>
          <w:tcPr>
            <w:tcW w:w="16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3"/>
              <w:jc w:val="both"/>
              <w:rPr>
                <w:b/>
                <w:sz w:val="35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Бюджет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ДГ</w:t>
            </w:r>
          </w:p>
        </w:tc>
        <w:tc>
          <w:tcPr>
            <w:tcW w:w="17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"/>
              <w:jc w:val="both"/>
              <w:rPr>
                <w:b/>
                <w:sz w:val="21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"/>
              <w:ind w:right="179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педагогически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специалист,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преминал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обучение за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pacing w:val="-1"/>
                <w:szCs w:val="22"/>
                <w:lang w:eastAsia="en-US"/>
              </w:rPr>
              <w:t>осъществяване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ДПЛР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-24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деца със СОП на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национално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ниво,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специалисти от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РЦПППО</w:t>
            </w:r>
          </w:p>
        </w:tc>
      </w:tr>
      <w:tr w:rsidR="008857A6" w:rsidRPr="008857A6" w:rsidTr="008857A6">
        <w:trPr>
          <w:trHeight w:val="1108"/>
        </w:trPr>
        <w:tc>
          <w:tcPr>
            <w:tcW w:w="9107" w:type="dxa"/>
            <w:gridSpan w:val="5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ind w:right="274"/>
              <w:jc w:val="both"/>
              <w:rPr>
                <w:b/>
                <w:i/>
                <w:szCs w:val="22"/>
                <w:lang w:eastAsia="en-US"/>
              </w:rPr>
            </w:pPr>
            <w:r w:rsidRPr="008857A6">
              <w:rPr>
                <w:b/>
                <w:i/>
                <w:szCs w:val="22"/>
                <w:lang w:eastAsia="en-US"/>
              </w:rPr>
              <w:t>ІI. ПОЛИТИКИ ЗА ИНТЕРВЕНЦИЯ НА ПРЕЖДЕВРЕМЕННОТО НАПУСКАНЕ</w:t>
            </w:r>
            <w:r w:rsidRPr="008857A6">
              <w:rPr>
                <w:b/>
                <w:i/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b/>
                <w:i/>
                <w:szCs w:val="22"/>
                <w:lang w:eastAsia="en-US"/>
              </w:rPr>
              <w:t>НА ДЕТСКАТА ГРАДИНА</w:t>
            </w:r>
          </w:p>
        </w:tc>
      </w:tr>
      <w:tr w:rsidR="008857A6" w:rsidRPr="008857A6" w:rsidTr="008857A6">
        <w:trPr>
          <w:trHeight w:val="277"/>
        </w:trPr>
        <w:tc>
          <w:tcPr>
            <w:tcW w:w="9107" w:type="dxa"/>
            <w:gridSpan w:val="5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57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2.1.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Повишаване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участието</w:t>
            </w:r>
            <w:r w:rsidRPr="008857A6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и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ангажираността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  <w:r w:rsidRPr="008857A6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родителите</w:t>
            </w:r>
          </w:p>
        </w:tc>
      </w:tr>
      <w:tr w:rsidR="008857A6" w:rsidRPr="008857A6" w:rsidTr="008857A6">
        <w:trPr>
          <w:trHeight w:val="274"/>
        </w:trPr>
        <w:tc>
          <w:tcPr>
            <w:tcW w:w="2137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eastAsia="en-US"/>
              </w:rPr>
            </w:pPr>
          </w:p>
        </w:tc>
        <w:tc>
          <w:tcPr>
            <w:tcW w:w="17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eastAsia="en-US"/>
              </w:rPr>
            </w:pPr>
          </w:p>
        </w:tc>
        <w:tc>
          <w:tcPr>
            <w:tcW w:w="17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 w:val="20"/>
                <w:szCs w:val="22"/>
                <w:lang w:eastAsia="en-US"/>
              </w:rPr>
            </w:pPr>
          </w:p>
        </w:tc>
      </w:tr>
      <w:tr w:rsidR="008857A6" w:rsidRPr="008857A6" w:rsidTr="008857A6">
        <w:trPr>
          <w:trHeight w:val="2485"/>
        </w:trPr>
        <w:tc>
          <w:tcPr>
            <w:tcW w:w="2137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ind w:right="347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1.Кампании сред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Родителите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241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информационен 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практически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характер за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привличането им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към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живота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в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0" w:lineRule="atLeast"/>
              <w:ind w:right="348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детската група 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детската</w:t>
            </w:r>
            <w:r w:rsidRPr="008857A6">
              <w:rPr>
                <w:spacing w:val="-13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градина</w:t>
            </w:r>
          </w:p>
        </w:tc>
        <w:tc>
          <w:tcPr>
            <w:tcW w:w="179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4"/>
              <w:jc w:val="both"/>
              <w:rPr>
                <w:b/>
                <w:sz w:val="31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ind w:right="81"/>
              <w:jc w:val="both"/>
              <w:rPr>
                <w:szCs w:val="22"/>
                <w:lang w:eastAsia="en-US"/>
              </w:rPr>
            </w:pPr>
            <w:r w:rsidRPr="008857A6">
              <w:rPr>
                <w:spacing w:val="-1"/>
                <w:szCs w:val="22"/>
                <w:lang w:eastAsia="en-US"/>
              </w:rPr>
              <w:t>Педагогичесдки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специалисти</w:t>
            </w:r>
          </w:p>
        </w:tc>
        <w:tc>
          <w:tcPr>
            <w:tcW w:w="1761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716528" w:rsidP="008857A6">
            <w:pPr>
              <w:widowControl w:val="0"/>
              <w:autoSpaceDE w:val="0"/>
              <w:autoSpaceDN w:val="0"/>
              <w:spacing w:before="201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2022-2023</w:t>
            </w:r>
            <w:r w:rsidR="008857A6" w:rsidRPr="008857A6">
              <w:rPr>
                <w:szCs w:val="22"/>
                <w:lang w:eastAsia="en-US"/>
              </w:rPr>
              <w:t>г.</w:t>
            </w:r>
          </w:p>
        </w:tc>
        <w:tc>
          <w:tcPr>
            <w:tcW w:w="16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23"/>
              <w:ind w:right="345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Не са</w:t>
            </w:r>
            <w:r w:rsidRPr="008857A6">
              <w:rPr>
                <w:spacing w:val="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необходими</w:t>
            </w:r>
            <w:r w:rsidRPr="008857A6">
              <w:rPr>
                <w:spacing w:val="-57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средства</w:t>
            </w:r>
          </w:p>
        </w:tc>
        <w:tc>
          <w:tcPr>
            <w:tcW w:w="17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b/>
                <w:sz w:val="26"/>
                <w:szCs w:val="22"/>
                <w:lang w:eastAsia="en-US"/>
              </w:rPr>
            </w:pP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201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Кампании</w:t>
            </w:r>
          </w:p>
        </w:tc>
      </w:tr>
      <w:tr w:rsidR="008857A6" w:rsidRPr="008857A6" w:rsidTr="008857A6">
        <w:trPr>
          <w:trHeight w:val="274"/>
        </w:trPr>
        <w:tc>
          <w:tcPr>
            <w:tcW w:w="9107" w:type="dxa"/>
            <w:gridSpan w:val="5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b/>
                <w:szCs w:val="22"/>
                <w:lang w:eastAsia="en-US"/>
              </w:rPr>
            </w:pPr>
            <w:r w:rsidRPr="008857A6">
              <w:rPr>
                <w:b/>
                <w:szCs w:val="22"/>
                <w:lang w:eastAsia="en-US"/>
              </w:rPr>
              <w:t>ІІІ.</w:t>
            </w:r>
            <w:r w:rsidRPr="008857A6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КООДИНАЦИОНЕН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МЕХАНИЗЪМ</w:t>
            </w:r>
            <w:r w:rsidRPr="008857A6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ЗА</w:t>
            </w:r>
            <w:r w:rsidRPr="008857A6">
              <w:rPr>
                <w:b/>
                <w:spacing w:val="-6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ПРИЛАГАНЕ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НА</w:t>
            </w:r>
            <w:r w:rsidRPr="008857A6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b/>
                <w:szCs w:val="22"/>
                <w:lang w:eastAsia="en-US"/>
              </w:rPr>
              <w:t>ПЛАНА</w:t>
            </w:r>
          </w:p>
        </w:tc>
      </w:tr>
      <w:tr w:rsidR="008857A6" w:rsidRPr="008857A6" w:rsidTr="008857A6">
        <w:trPr>
          <w:trHeight w:val="544"/>
        </w:trPr>
        <w:tc>
          <w:tcPr>
            <w:tcW w:w="2137" w:type="dxa"/>
            <w:tcBorders>
              <w:top w:val="single" w:sz="12" w:space="0" w:color="9F9F9F"/>
              <w:left w:val="single" w:sz="12" w:space="0" w:color="F0F0F0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70" w:lineRule="exact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1.</w:t>
            </w:r>
            <w:r w:rsidRPr="008857A6">
              <w:rPr>
                <w:spacing w:val="-3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Осъществяване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55" w:lineRule="exact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на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контрол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по</w:t>
            </w:r>
          </w:p>
        </w:tc>
        <w:tc>
          <w:tcPr>
            <w:tcW w:w="1790" w:type="dxa"/>
            <w:tcBorders>
              <w:top w:val="single" w:sz="12" w:space="0" w:color="9F9F9F"/>
              <w:lef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3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Директор</w:t>
            </w:r>
          </w:p>
        </w:tc>
        <w:tc>
          <w:tcPr>
            <w:tcW w:w="1761" w:type="dxa"/>
            <w:tcBorders>
              <w:top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3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Юни</w:t>
            </w:r>
            <w:r w:rsidRPr="008857A6">
              <w:rPr>
                <w:spacing w:val="-1"/>
                <w:szCs w:val="22"/>
                <w:lang w:eastAsia="en-US"/>
              </w:rPr>
              <w:t xml:space="preserve"> </w:t>
            </w:r>
            <w:r w:rsidR="00716528">
              <w:rPr>
                <w:szCs w:val="22"/>
                <w:lang w:eastAsia="en-US"/>
              </w:rPr>
              <w:t>2023</w:t>
            </w:r>
            <w:r w:rsidRPr="008857A6">
              <w:rPr>
                <w:szCs w:val="22"/>
                <w:lang w:eastAsia="en-US"/>
              </w:rPr>
              <w:t>г.</w:t>
            </w:r>
          </w:p>
        </w:tc>
        <w:tc>
          <w:tcPr>
            <w:tcW w:w="1660" w:type="dxa"/>
            <w:tcBorders>
              <w:top w:val="single" w:sz="12" w:space="0" w:color="9F9F9F"/>
              <w:lef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</w:p>
        </w:tc>
        <w:tc>
          <w:tcPr>
            <w:tcW w:w="1759" w:type="dxa"/>
            <w:tcBorders>
              <w:top w:val="single" w:sz="12" w:space="0" w:color="9F9F9F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before="13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отчет</w:t>
            </w:r>
          </w:p>
        </w:tc>
      </w:tr>
    </w:tbl>
    <w:p w:rsidR="008857A6" w:rsidRPr="008857A6" w:rsidRDefault="008857A6" w:rsidP="008857A6">
      <w:pPr>
        <w:widowControl w:val="0"/>
        <w:autoSpaceDE w:val="0"/>
        <w:autoSpaceDN w:val="0"/>
        <w:jc w:val="both"/>
        <w:rPr>
          <w:szCs w:val="22"/>
          <w:lang w:eastAsia="en-US"/>
        </w:rPr>
        <w:sectPr w:rsidR="008857A6" w:rsidRPr="008857A6">
          <w:pgSz w:w="11910" w:h="16840"/>
          <w:pgMar w:top="1400" w:right="1260" w:bottom="280" w:left="128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7"/>
        <w:gridCol w:w="1790"/>
        <w:gridCol w:w="1761"/>
        <w:gridCol w:w="1660"/>
        <w:gridCol w:w="1759"/>
      </w:tblGrid>
      <w:tr w:rsidR="008857A6" w:rsidRPr="008857A6" w:rsidTr="008857A6">
        <w:trPr>
          <w:trHeight w:val="812"/>
        </w:trPr>
        <w:tc>
          <w:tcPr>
            <w:tcW w:w="2137" w:type="dxa"/>
            <w:tcBorders>
              <w:left w:val="single" w:sz="12" w:space="0" w:color="F0F0F0"/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spacing w:line="259" w:lineRule="exact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lastRenderedPageBreak/>
              <w:t>изпълнението</w:t>
            </w:r>
            <w:r w:rsidRPr="008857A6">
              <w:rPr>
                <w:spacing w:val="-2"/>
                <w:szCs w:val="22"/>
                <w:lang w:eastAsia="en-US"/>
              </w:rPr>
              <w:t xml:space="preserve"> </w:t>
            </w:r>
            <w:r w:rsidRPr="008857A6">
              <w:rPr>
                <w:szCs w:val="22"/>
                <w:lang w:eastAsia="en-US"/>
              </w:rPr>
              <w:t>на</w:t>
            </w:r>
          </w:p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  <w:r w:rsidRPr="008857A6">
              <w:rPr>
                <w:szCs w:val="22"/>
                <w:lang w:eastAsia="en-US"/>
              </w:rPr>
              <w:t>плана</w:t>
            </w:r>
          </w:p>
        </w:tc>
        <w:tc>
          <w:tcPr>
            <w:tcW w:w="1790" w:type="dxa"/>
            <w:tcBorders>
              <w:lef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</w:p>
        </w:tc>
        <w:tc>
          <w:tcPr>
            <w:tcW w:w="1761" w:type="dxa"/>
            <w:tcBorders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lef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</w:p>
        </w:tc>
        <w:tc>
          <w:tcPr>
            <w:tcW w:w="1759" w:type="dxa"/>
            <w:tcBorders>
              <w:right w:val="single" w:sz="12" w:space="0" w:color="9F9F9F"/>
            </w:tcBorders>
          </w:tcPr>
          <w:p w:rsidR="008857A6" w:rsidRPr="008857A6" w:rsidRDefault="008857A6" w:rsidP="008857A6">
            <w:pPr>
              <w:widowControl w:val="0"/>
              <w:autoSpaceDE w:val="0"/>
              <w:autoSpaceDN w:val="0"/>
              <w:jc w:val="both"/>
              <w:rPr>
                <w:szCs w:val="22"/>
                <w:lang w:eastAsia="en-US"/>
              </w:rPr>
            </w:pPr>
          </w:p>
        </w:tc>
      </w:tr>
    </w:tbl>
    <w:p w:rsidR="008857A6" w:rsidRPr="008857A6" w:rsidRDefault="008857A6" w:rsidP="008857A6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:rsidR="00163F0C" w:rsidRDefault="00EA0699">
      <w:pPr>
        <w:ind w:left="-2694" w:right="-699"/>
        <w:jc w:val="right"/>
        <w:rPr>
          <w:b/>
        </w:rPr>
      </w:pPr>
      <w:r>
        <w:rPr>
          <w:b/>
        </w:rPr>
        <w:t xml:space="preserve">                                                                             </w:t>
      </w:r>
    </w:p>
    <w:sectPr w:rsidR="00163F0C" w:rsidSect="00163F0C">
      <w:headerReference w:type="default" r:id="rId8"/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17B" w:rsidRDefault="0084217B" w:rsidP="00163F0C">
      <w:r>
        <w:separator/>
      </w:r>
    </w:p>
  </w:endnote>
  <w:endnote w:type="continuationSeparator" w:id="0">
    <w:p w:rsidR="0084217B" w:rsidRDefault="0084217B" w:rsidP="0016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17B" w:rsidRDefault="0084217B" w:rsidP="00163F0C">
      <w:r>
        <w:separator/>
      </w:r>
    </w:p>
  </w:footnote>
  <w:footnote w:type="continuationSeparator" w:id="0">
    <w:p w:rsidR="0084217B" w:rsidRDefault="0084217B" w:rsidP="00163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A6" w:rsidRDefault="008857A6">
    <w:pPr>
      <w:jc w:val="center"/>
    </w:pPr>
    <w:r>
      <w:rPr>
        <w:sz w:val="20"/>
        <w:szCs w:val="20"/>
      </w:rPr>
      <w:t>ДЕТСКА ГРАДИНА  №91 „СЛЪНЧЕВ КЪТ”, СТОЛИЧНА ОБЩИНА, РАЙОН „ПОДУЯНЕ”</w:t>
    </w:r>
    <w:r>
      <w:rPr>
        <w:noProof/>
        <w:lang w:val="en-US" w:eastAsia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-1904</wp:posOffset>
          </wp:positionV>
          <wp:extent cx="680085" cy="657225"/>
          <wp:effectExtent l="0" t="0" r="0" b="0"/>
          <wp:wrapNone/>
          <wp:docPr id="5" name="image1.png" descr="su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u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857A6" w:rsidRDefault="008857A6">
    <w:pPr>
      <w:pStyle w:val="Title"/>
      <w:rPr>
        <w:rFonts w:ascii="Times New Roman" w:hAnsi="Times New Roman" w:cs="Times New Roman"/>
        <w:b w:val="0"/>
        <w:sz w:val="20"/>
        <w:szCs w:val="20"/>
        <w:u w:val="none"/>
      </w:rPr>
    </w:pPr>
    <w:r>
      <w:rPr>
        <w:rFonts w:ascii="Times New Roman" w:hAnsi="Times New Roman" w:cs="Times New Roman"/>
        <w:b w:val="0"/>
        <w:sz w:val="20"/>
        <w:szCs w:val="20"/>
        <w:u w:val="none"/>
      </w:rPr>
      <w:t>Гр. София, ж.к.”Левски Г запад “ ул. „Поручик Георги Кюмюрджиев”25</w:t>
    </w:r>
  </w:p>
  <w:p w:rsidR="008857A6" w:rsidRDefault="008857A6">
    <w:pPr>
      <w:jc w:val="center"/>
      <w:rPr>
        <w:sz w:val="20"/>
        <w:szCs w:val="20"/>
      </w:rPr>
    </w:pPr>
    <w:r>
      <w:rPr>
        <w:sz w:val="20"/>
        <w:szCs w:val="20"/>
      </w:rPr>
      <w:t xml:space="preserve">тел./факс: 02/946 61 43, </w:t>
    </w:r>
    <w:r>
      <w:rPr>
        <w:color w:val="0000FF"/>
        <w:sz w:val="20"/>
        <w:szCs w:val="20"/>
        <w:u w:val="single"/>
      </w:rPr>
      <w:t>www.odz91.com</w:t>
    </w:r>
    <w:r>
      <w:rPr>
        <w:sz w:val="20"/>
        <w:szCs w:val="20"/>
      </w:rPr>
      <w:t>; e-mail: dg_91@abv.bg</w:t>
    </w:r>
  </w:p>
  <w:p w:rsidR="008857A6" w:rsidRDefault="008857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541"/>
    <w:multiLevelType w:val="multilevel"/>
    <w:tmpl w:val="7600833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2FC1B39"/>
    <w:multiLevelType w:val="multilevel"/>
    <w:tmpl w:val="38A8D51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44C787E"/>
    <w:multiLevelType w:val="multilevel"/>
    <w:tmpl w:val="885473A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69662FB"/>
    <w:multiLevelType w:val="multilevel"/>
    <w:tmpl w:val="01543A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D652D1"/>
    <w:multiLevelType w:val="multilevel"/>
    <w:tmpl w:val="A1908BC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81E1D96"/>
    <w:multiLevelType w:val="multilevel"/>
    <w:tmpl w:val="504E4D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9FA6E58"/>
    <w:multiLevelType w:val="multilevel"/>
    <w:tmpl w:val="D856EAC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A1F74B4"/>
    <w:multiLevelType w:val="multilevel"/>
    <w:tmpl w:val="139CAEA8"/>
    <w:lvl w:ilvl="0">
      <w:start w:val="1"/>
      <w:numFmt w:val="decimal"/>
      <w:lvlText w:val="%1."/>
      <w:lvlJc w:val="left"/>
      <w:pPr>
        <w:ind w:left="1080" w:hanging="72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5C48BD"/>
    <w:multiLevelType w:val="multilevel"/>
    <w:tmpl w:val="92A8BD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CBA6AE4"/>
    <w:multiLevelType w:val="multilevel"/>
    <w:tmpl w:val="1B1684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0CDA2AF7"/>
    <w:multiLevelType w:val="multilevel"/>
    <w:tmpl w:val="1AD60B0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0D6E5A9E"/>
    <w:multiLevelType w:val="multilevel"/>
    <w:tmpl w:val="41B6572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13C4F0B"/>
    <w:multiLevelType w:val="multilevel"/>
    <w:tmpl w:val="31E46D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2631FED"/>
    <w:multiLevelType w:val="multilevel"/>
    <w:tmpl w:val="E11441D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5F57B16"/>
    <w:multiLevelType w:val="multilevel"/>
    <w:tmpl w:val="88E0994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1B6653A0"/>
    <w:multiLevelType w:val="multilevel"/>
    <w:tmpl w:val="DB8870F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1DE349EC"/>
    <w:multiLevelType w:val="multilevel"/>
    <w:tmpl w:val="5168701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21335B4F"/>
    <w:multiLevelType w:val="multilevel"/>
    <w:tmpl w:val="6C0696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213C438C"/>
    <w:multiLevelType w:val="multilevel"/>
    <w:tmpl w:val="1E5C0DF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28272718"/>
    <w:multiLevelType w:val="hybridMultilevel"/>
    <w:tmpl w:val="DC8ECC50"/>
    <w:lvl w:ilvl="0" w:tplc="C76E6BBE">
      <w:start w:val="7"/>
      <w:numFmt w:val="upperRoman"/>
      <w:lvlText w:val="%1."/>
      <w:lvlJc w:val="left"/>
      <w:pPr>
        <w:ind w:left="131" w:hanging="4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bg-BG" w:eastAsia="en-US" w:bidi="ar-SA"/>
      </w:rPr>
    </w:lvl>
    <w:lvl w:ilvl="1" w:tplc="E66E9296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2" w:tplc="E730B5F8">
      <w:numFmt w:val="bullet"/>
      <w:lvlText w:val="•"/>
      <w:lvlJc w:val="left"/>
      <w:pPr>
        <w:ind w:left="1805" w:hanging="360"/>
      </w:pPr>
      <w:rPr>
        <w:rFonts w:hint="default"/>
        <w:lang w:val="bg-BG" w:eastAsia="en-US" w:bidi="ar-SA"/>
      </w:rPr>
    </w:lvl>
    <w:lvl w:ilvl="3" w:tplc="65D8683A">
      <w:numFmt w:val="bullet"/>
      <w:lvlText w:val="•"/>
      <w:lvlJc w:val="left"/>
      <w:pPr>
        <w:ind w:left="2750" w:hanging="360"/>
      </w:pPr>
      <w:rPr>
        <w:rFonts w:hint="default"/>
        <w:lang w:val="bg-BG" w:eastAsia="en-US" w:bidi="ar-SA"/>
      </w:rPr>
    </w:lvl>
    <w:lvl w:ilvl="4" w:tplc="D67A7CBC">
      <w:numFmt w:val="bullet"/>
      <w:lvlText w:val="•"/>
      <w:lvlJc w:val="left"/>
      <w:pPr>
        <w:ind w:left="3695" w:hanging="360"/>
      </w:pPr>
      <w:rPr>
        <w:rFonts w:hint="default"/>
        <w:lang w:val="bg-BG" w:eastAsia="en-US" w:bidi="ar-SA"/>
      </w:rPr>
    </w:lvl>
    <w:lvl w:ilvl="5" w:tplc="DC60DAEC">
      <w:numFmt w:val="bullet"/>
      <w:lvlText w:val="•"/>
      <w:lvlJc w:val="left"/>
      <w:pPr>
        <w:ind w:left="4640" w:hanging="360"/>
      </w:pPr>
      <w:rPr>
        <w:rFonts w:hint="default"/>
        <w:lang w:val="bg-BG" w:eastAsia="en-US" w:bidi="ar-SA"/>
      </w:rPr>
    </w:lvl>
    <w:lvl w:ilvl="6" w:tplc="2CE49622">
      <w:numFmt w:val="bullet"/>
      <w:lvlText w:val="•"/>
      <w:lvlJc w:val="left"/>
      <w:pPr>
        <w:ind w:left="5585" w:hanging="360"/>
      </w:pPr>
      <w:rPr>
        <w:rFonts w:hint="default"/>
        <w:lang w:val="bg-BG" w:eastAsia="en-US" w:bidi="ar-SA"/>
      </w:rPr>
    </w:lvl>
    <w:lvl w:ilvl="7" w:tplc="03DA0230">
      <w:numFmt w:val="bullet"/>
      <w:lvlText w:val="•"/>
      <w:lvlJc w:val="left"/>
      <w:pPr>
        <w:ind w:left="6530" w:hanging="360"/>
      </w:pPr>
      <w:rPr>
        <w:rFonts w:hint="default"/>
        <w:lang w:val="bg-BG" w:eastAsia="en-US" w:bidi="ar-SA"/>
      </w:rPr>
    </w:lvl>
    <w:lvl w:ilvl="8" w:tplc="468E3246">
      <w:numFmt w:val="bullet"/>
      <w:lvlText w:val="•"/>
      <w:lvlJc w:val="left"/>
      <w:pPr>
        <w:ind w:left="7476" w:hanging="360"/>
      </w:pPr>
      <w:rPr>
        <w:rFonts w:hint="default"/>
        <w:lang w:val="bg-BG" w:eastAsia="en-US" w:bidi="ar-SA"/>
      </w:rPr>
    </w:lvl>
  </w:abstractNum>
  <w:abstractNum w:abstractNumId="20">
    <w:nsid w:val="30E4504E"/>
    <w:multiLevelType w:val="multilevel"/>
    <w:tmpl w:val="2E00FC7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2262430"/>
    <w:multiLevelType w:val="multilevel"/>
    <w:tmpl w:val="037037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7E216C7"/>
    <w:multiLevelType w:val="multilevel"/>
    <w:tmpl w:val="0F0EE85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8346F90"/>
    <w:multiLevelType w:val="multilevel"/>
    <w:tmpl w:val="592088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38DF14A4"/>
    <w:multiLevelType w:val="multilevel"/>
    <w:tmpl w:val="264ECAE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3906515E"/>
    <w:multiLevelType w:val="multilevel"/>
    <w:tmpl w:val="867A7F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3A005755"/>
    <w:multiLevelType w:val="hybridMultilevel"/>
    <w:tmpl w:val="389E8498"/>
    <w:lvl w:ilvl="0" w:tplc="3E0CB676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1" w:tplc="427E3070">
      <w:numFmt w:val="bullet"/>
      <w:lvlText w:val="•"/>
      <w:lvlJc w:val="left"/>
      <w:pPr>
        <w:ind w:left="1710" w:hanging="360"/>
      </w:pPr>
      <w:rPr>
        <w:rFonts w:hint="default"/>
        <w:lang w:val="bg-BG" w:eastAsia="en-US" w:bidi="ar-SA"/>
      </w:rPr>
    </w:lvl>
    <w:lvl w:ilvl="2" w:tplc="B08EED64">
      <w:numFmt w:val="bullet"/>
      <w:lvlText w:val="•"/>
      <w:lvlJc w:val="left"/>
      <w:pPr>
        <w:ind w:left="2561" w:hanging="360"/>
      </w:pPr>
      <w:rPr>
        <w:rFonts w:hint="default"/>
        <w:lang w:val="bg-BG" w:eastAsia="en-US" w:bidi="ar-SA"/>
      </w:rPr>
    </w:lvl>
    <w:lvl w:ilvl="3" w:tplc="9CDC298C">
      <w:numFmt w:val="bullet"/>
      <w:lvlText w:val="•"/>
      <w:lvlJc w:val="left"/>
      <w:pPr>
        <w:ind w:left="3411" w:hanging="360"/>
      </w:pPr>
      <w:rPr>
        <w:rFonts w:hint="default"/>
        <w:lang w:val="bg-BG" w:eastAsia="en-US" w:bidi="ar-SA"/>
      </w:rPr>
    </w:lvl>
    <w:lvl w:ilvl="4" w:tplc="2B104CB2">
      <w:numFmt w:val="bullet"/>
      <w:lvlText w:val="•"/>
      <w:lvlJc w:val="left"/>
      <w:pPr>
        <w:ind w:left="4262" w:hanging="360"/>
      </w:pPr>
      <w:rPr>
        <w:rFonts w:hint="default"/>
        <w:lang w:val="bg-BG" w:eastAsia="en-US" w:bidi="ar-SA"/>
      </w:rPr>
    </w:lvl>
    <w:lvl w:ilvl="5" w:tplc="C5AE45E2">
      <w:numFmt w:val="bullet"/>
      <w:lvlText w:val="•"/>
      <w:lvlJc w:val="left"/>
      <w:pPr>
        <w:ind w:left="5113" w:hanging="360"/>
      </w:pPr>
      <w:rPr>
        <w:rFonts w:hint="default"/>
        <w:lang w:val="bg-BG" w:eastAsia="en-US" w:bidi="ar-SA"/>
      </w:rPr>
    </w:lvl>
    <w:lvl w:ilvl="6" w:tplc="5B8EBF5E">
      <w:numFmt w:val="bullet"/>
      <w:lvlText w:val="•"/>
      <w:lvlJc w:val="left"/>
      <w:pPr>
        <w:ind w:left="5963" w:hanging="360"/>
      </w:pPr>
      <w:rPr>
        <w:rFonts w:hint="default"/>
        <w:lang w:val="bg-BG" w:eastAsia="en-US" w:bidi="ar-SA"/>
      </w:rPr>
    </w:lvl>
    <w:lvl w:ilvl="7" w:tplc="F0523F26">
      <w:numFmt w:val="bullet"/>
      <w:lvlText w:val="•"/>
      <w:lvlJc w:val="left"/>
      <w:pPr>
        <w:ind w:left="6814" w:hanging="360"/>
      </w:pPr>
      <w:rPr>
        <w:rFonts w:hint="default"/>
        <w:lang w:val="bg-BG" w:eastAsia="en-US" w:bidi="ar-SA"/>
      </w:rPr>
    </w:lvl>
    <w:lvl w:ilvl="8" w:tplc="ED707876">
      <w:numFmt w:val="bullet"/>
      <w:lvlText w:val="•"/>
      <w:lvlJc w:val="left"/>
      <w:pPr>
        <w:ind w:left="7665" w:hanging="360"/>
      </w:pPr>
      <w:rPr>
        <w:rFonts w:hint="default"/>
        <w:lang w:val="bg-BG" w:eastAsia="en-US" w:bidi="ar-SA"/>
      </w:rPr>
    </w:lvl>
  </w:abstractNum>
  <w:abstractNum w:abstractNumId="27">
    <w:nsid w:val="3B81023C"/>
    <w:multiLevelType w:val="multilevel"/>
    <w:tmpl w:val="DDA804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3C8C1392"/>
    <w:multiLevelType w:val="multilevel"/>
    <w:tmpl w:val="EE7EDAC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3F696385"/>
    <w:multiLevelType w:val="multilevel"/>
    <w:tmpl w:val="5AC0E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45076"/>
    <w:multiLevelType w:val="multilevel"/>
    <w:tmpl w:val="2188AE1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41E3646A"/>
    <w:multiLevelType w:val="multilevel"/>
    <w:tmpl w:val="06740E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43A37AFF"/>
    <w:multiLevelType w:val="multilevel"/>
    <w:tmpl w:val="BA06269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47F94CCC"/>
    <w:multiLevelType w:val="multilevel"/>
    <w:tmpl w:val="C63C71B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49D245DB"/>
    <w:multiLevelType w:val="multilevel"/>
    <w:tmpl w:val="4446B52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4A0C7495"/>
    <w:multiLevelType w:val="multilevel"/>
    <w:tmpl w:val="A9EA252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4B4267CA"/>
    <w:multiLevelType w:val="multilevel"/>
    <w:tmpl w:val="DC1A59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4C3C6432"/>
    <w:multiLevelType w:val="multilevel"/>
    <w:tmpl w:val="34CA88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4CBE4B96"/>
    <w:multiLevelType w:val="multilevel"/>
    <w:tmpl w:val="F82E8AEC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4D075099"/>
    <w:multiLevelType w:val="multilevel"/>
    <w:tmpl w:val="A49ED844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51A74461"/>
    <w:multiLevelType w:val="multilevel"/>
    <w:tmpl w:val="F1B8C62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5213601C"/>
    <w:multiLevelType w:val="multilevel"/>
    <w:tmpl w:val="CAC0A94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2">
    <w:nsid w:val="55764743"/>
    <w:multiLevelType w:val="multilevel"/>
    <w:tmpl w:val="1A523E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>
    <w:nsid w:val="5775693D"/>
    <w:multiLevelType w:val="multilevel"/>
    <w:tmpl w:val="3006D5A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4">
    <w:nsid w:val="57F17CDE"/>
    <w:multiLevelType w:val="multilevel"/>
    <w:tmpl w:val="3E6AEBC6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5">
    <w:nsid w:val="57F34EFB"/>
    <w:multiLevelType w:val="multilevel"/>
    <w:tmpl w:val="97CA9BA6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>
    <w:nsid w:val="585D36AC"/>
    <w:multiLevelType w:val="multilevel"/>
    <w:tmpl w:val="282A2E3A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7">
    <w:nsid w:val="59CB1016"/>
    <w:multiLevelType w:val="multilevel"/>
    <w:tmpl w:val="77C4247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8">
    <w:nsid w:val="59F42D75"/>
    <w:multiLevelType w:val="multilevel"/>
    <w:tmpl w:val="355A0E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>
    <w:nsid w:val="5A647974"/>
    <w:multiLevelType w:val="multilevel"/>
    <w:tmpl w:val="64DCAA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0">
    <w:nsid w:val="5B7E30CF"/>
    <w:multiLevelType w:val="multilevel"/>
    <w:tmpl w:val="493873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>
    <w:nsid w:val="5D177F75"/>
    <w:multiLevelType w:val="multilevel"/>
    <w:tmpl w:val="1BB2F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>
    <w:nsid w:val="5D461E63"/>
    <w:multiLevelType w:val="multilevel"/>
    <w:tmpl w:val="C8D0765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3">
    <w:nsid w:val="5EA36CF7"/>
    <w:multiLevelType w:val="multilevel"/>
    <w:tmpl w:val="15DE2E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4">
    <w:nsid w:val="5ED022BB"/>
    <w:multiLevelType w:val="multilevel"/>
    <w:tmpl w:val="1DBE8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5">
    <w:nsid w:val="5F10341D"/>
    <w:multiLevelType w:val="multilevel"/>
    <w:tmpl w:val="139A43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6">
    <w:nsid w:val="60A909FE"/>
    <w:multiLevelType w:val="multilevel"/>
    <w:tmpl w:val="1EEA715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7">
    <w:nsid w:val="611367A1"/>
    <w:multiLevelType w:val="multilevel"/>
    <w:tmpl w:val="D5E41A70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>
    <w:nsid w:val="62151953"/>
    <w:multiLevelType w:val="multilevel"/>
    <w:tmpl w:val="741252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9">
    <w:nsid w:val="66547852"/>
    <w:multiLevelType w:val="hybridMultilevel"/>
    <w:tmpl w:val="8BFCC258"/>
    <w:lvl w:ilvl="0" w:tplc="2C180B2C">
      <w:start w:val="1"/>
      <w:numFmt w:val="upperRoman"/>
      <w:lvlText w:val="%1."/>
      <w:lvlJc w:val="left"/>
      <w:pPr>
        <w:ind w:left="344" w:hanging="214"/>
        <w:jc w:val="left"/>
      </w:pPr>
      <w:rPr>
        <w:rFonts w:hint="default"/>
        <w:b/>
        <w:bCs/>
        <w:spacing w:val="-1"/>
        <w:w w:val="100"/>
        <w:lang w:val="bg-BG" w:eastAsia="en-US" w:bidi="ar-SA"/>
      </w:rPr>
    </w:lvl>
    <w:lvl w:ilvl="1" w:tplc="EA38E418">
      <w:start w:val="1"/>
      <w:numFmt w:val="decimal"/>
      <w:lvlText w:val="%2."/>
      <w:lvlJc w:val="left"/>
      <w:pPr>
        <w:ind w:left="8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0D6A13C0">
      <w:numFmt w:val="bullet"/>
      <w:lvlText w:val="•"/>
      <w:lvlJc w:val="left"/>
      <w:pPr>
        <w:ind w:left="1805" w:hanging="360"/>
      </w:pPr>
      <w:rPr>
        <w:rFonts w:hint="default"/>
        <w:lang w:val="bg-BG" w:eastAsia="en-US" w:bidi="ar-SA"/>
      </w:rPr>
    </w:lvl>
    <w:lvl w:ilvl="3" w:tplc="27869F54">
      <w:numFmt w:val="bullet"/>
      <w:lvlText w:val="•"/>
      <w:lvlJc w:val="left"/>
      <w:pPr>
        <w:ind w:left="2750" w:hanging="360"/>
      </w:pPr>
      <w:rPr>
        <w:rFonts w:hint="default"/>
        <w:lang w:val="bg-BG" w:eastAsia="en-US" w:bidi="ar-SA"/>
      </w:rPr>
    </w:lvl>
    <w:lvl w:ilvl="4" w:tplc="06DC8914">
      <w:numFmt w:val="bullet"/>
      <w:lvlText w:val="•"/>
      <w:lvlJc w:val="left"/>
      <w:pPr>
        <w:ind w:left="3695" w:hanging="360"/>
      </w:pPr>
      <w:rPr>
        <w:rFonts w:hint="default"/>
        <w:lang w:val="bg-BG" w:eastAsia="en-US" w:bidi="ar-SA"/>
      </w:rPr>
    </w:lvl>
    <w:lvl w:ilvl="5" w:tplc="3C2CC59E">
      <w:numFmt w:val="bullet"/>
      <w:lvlText w:val="•"/>
      <w:lvlJc w:val="left"/>
      <w:pPr>
        <w:ind w:left="4640" w:hanging="360"/>
      </w:pPr>
      <w:rPr>
        <w:rFonts w:hint="default"/>
        <w:lang w:val="bg-BG" w:eastAsia="en-US" w:bidi="ar-SA"/>
      </w:rPr>
    </w:lvl>
    <w:lvl w:ilvl="6" w:tplc="E3BA1BBA">
      <w:numFmt w:val="bullet"/>
      <w:lvlText w:val="•"/>
      <w:lvlJc w:val="left"/>
      <w:pPr>
        <w:ind w:left="5585" w:hanging="360"/>
      </w:pPr>
      <w:rPr>
        <w:rFonts w:hint="default"/>
        <w:lang w:val="bg-BG" w:eastAsia="en-US" w:bidi="ar-SA"/>
      </w:rPr>
    </w:lvl>
    <w:lvl w:ilvl="7" w:tplc="3342E5BC">
      <w:numFmt w:val="bullet"/>
      <w:lvlText w:val="•"/>
      <w:lvlJc w:val="left"/>
      <w:pPr>
        <w:ind w:left="6530" w:hanging="360"/>
      </w:pPr>
      <w:rPr>
        <w:rFonts w:hint="default"/>
        <w:lang w:val="bg-BG" w:eastAsia="en-US" w:bidi="ar-SA"/>
      </w:rPr>
    </w:lvl>
    <w:lvl w:ilvl="8" w:tplc="08E2396E">
      <w:numFmt w:val="bullet"/>
      <w:lvlText w:val="•"/>
      <w:lvlJc w:val="left"/>
      <w:pPr>
        <w:ind w:left="7476" w:hanging="360"/>
      </w:pPr>
      <w:rPr>
        <w:rFonts w:hint="default"/>
        <w:lang w:val="bg-BG" w:eastAsia="en-US" w:bidi="ar-SA"/>
      </w:rPr>
    </w:lvl>
  </w:abstractNum>
  <w:abstractNum w:abstractNumId="60">
    <w:nsid w:val="67A90338"/>
    <w:multiLevelType w:val="multilevel"/>
    <w:tmpl w:val="6F1C04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1">
    <w:nsid w:val="6A410402"/>
    <w:multiLevelType w:val="multilevel"/>
    <w:tmpl w:val="CBD091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2">
    <w:nsid w:val="6D2023D1"/>
    <w:multiLevelType w:val="multilevel"/>
    <w:tmpl w:val="A394CC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>
    <w:nsid w:val="6D273294"/>
    <w:multiLevelType w:val="multilevel"/>
    <w:tmpl w:val="2BD027D2"/>
    <w:lvl w:ilvl="0">
      <w:start w:val="2"/>
      <w:numFmt w:val="decimal"/>
      <w:lvlText w:val="(%1)"/>
      <w:lvlJc w:val="left"/>
      <w:pPr>
        <w:ind w:left="8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64">
    <w:nsid w:val="6D80296E"/>
    <w:multiLevelType w:val="multilevel"/>
    <w:tmpl w:val="2BCA55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5">
    <w:nsid w:val="6F88111D"/>
    <w:multiLevelType w:val="multilevel"/>
    <w:tmpl w:val="64662C9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6">
    <w:nsid w:val="71407055"/>
    <w:multiLevelType w:val="hybridMultilevel"/>
    <w:tmpl w:val="895E6C46"/>
    <w:lvl w:ilvl="0" w:tplc="223006BA">
      <w:start w:val="1"/>
      <w:numFmt w:val="decimal"/>
      <w:lvlText w:val="%1."/>
      <w:lvlJc w:val="left"/>
      <w:pPr>
        <w:ind w:left="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5CD237BE">
      <w:numFmt w:val="bullet"/>
      <w:lvlText w:val="•"/>
      <w:lvlJc w:val="left"/>
      <w:pPr>
        <w:ind w:left="210" w:hanging="181"/>
      </w:pPr>
      <w:rPr>
        <w:rFonts w:hint="default"/>
        <w:lang w:val="bg-BG" w:eastAsia="en-US" w:bidi="ar-SA"/>
      </w:rPr>
    </w:lvl>
    <w:lvl w:ilvl="2" w:tplc="C4DEF762">
      <w:numFmt w:val="bullet"/>
      <w:lvlText w:val="•"/>
      <w:lvlJc w:val="left"/>
      <w:pPr>
        <w:ind w:left="421" w:hanging="181"/>
      </w:pPr>
      <w:rPr>
        <w:rFonts w:hint="default"/>
        <w:lang w:val="bg-BG" w:eastAsia="en-US" w:bidi="ar-SA"/>
      </w:rPr>
    </w:lvl>
    <w:lvl w:ilvl="3" w:tplc="EF181680">
      <w:numFmt w:val="bullet"/>
      <w:lvlText w:val="•"/>
      <w:lvlJc w:val="left"/>
      <w:pPr>
        <w:ind w:left="632" w:hanging="181"/>
      </w:pPr>
      <w:rPr>
        <w:rFonts w:hint="default"/>
        <w:lang w:val="bg-BG" w:eastAsia="en-US" w:bidi="ar-SA"/>
      </w:rPr>
    </w:lvl>
    <w:lvl w:ilvl="4" w:tplc="73F26610">
      <w:numFmt w:val="bullet"/>
      <w:lvlText w:val="•"/>
      <w:lvlJc w:val="left"/>
      <w:pPr>
        <w:ind w:left="842" w:hanging="181"/>
      </w:pPr>
      <w:rPr>
        <w:rFonts w:hint="default"/>
        <w:lang w:val="bg-BG" w:eastAsia="en-US" w:bidi="ar-SA"/>
      </w:rPr>
    </w:lvl>
    <w:lvl w:ilvl="5" w:tplc="D5A0E470">
      <w:numFmt w:val="bullet"/>
      <w:lvlText w:val="•"/>
      <w:lvlJc w:val="left"/>
      <w:pPr>
        <w:ind w:left="1053" w:hanging="181"/>
      </w:pPr>
      <w:rPr>
        <w:rFonts w:hint="default"/>
        <w:lang w:val="bg-BG" w:eastAsia="en-US" w:bidi="ar-SA"/>
      </w:rPr>
    </w:lvl>
    <w:lvl w:ilvl="6" w:tplc="231EC0BE">
      <w:numFmt w:val="bullet"/>
      <w:lvlText w:val="•"/>
      <w:lvlJc w:val="left"/>
      <w:pPr>
        <w:ind w:left="1264" w:hanging="181"/>
      </w:pPr>
      <w:rPr>
        <w:rFonts w:hint="default"/>
        <w:lang w:val="bg-BG" w:eastAsia="en-US" w:bidi="ar-SA"/>
      </w:rPr>
    </w:lvl>
    <w:lvl w:ilvl="7" w:tplc="BD981796">
      <w:numFmt w:val="bullet"/>
      <w:lvlText w:val="•"/>
      <w:lvlJc w:val="left"/>
      <w:pPr>
        <w:ind w:left="1474" w:hanging="181"/>
      </w:pPr>
      <w:rPr>
        <w:rFonts w:hint="default"/>
        <w:lang w:val="bg-BG" w:eastAsia="en-US" w:bidi="ar-SA"/>
      </w:rPr>
    </w:lvl>
    <w:lvl w:ilvl="8" w:tplc="22103936">
      <w:numFmt w:val="bullet"/>
      <w:lvlText w:val="•"/>
      <w:lvlJc w:val="left"/>
      <w:pPr>
        <w:ind w:left="1685" w:hanging="181"/>
      </w:pPr>
      <w:rPr>
        <w:rFonts w:hint="default"/>
        <w:lang w:val="bg-BG" w:eastAsia="en-US" w:bidi="ar-SA"/>
      </w:rPr>
    </w:lvl>
  </w:abstractNum>
  <w:abstractNum w:abstractNumId="67">
    <w:nsid w:val="71715E1D"/>
    <w:multiLevelType w:val="hybridMultilevel"/>
    <w:tmpl w:val="780A963A"/>
    <w:lvl w:ilvl="0" w:tplc="DEA28274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1" w:tplc="3ED045F8">
      <w:numFmt w:val="bullet"/>
      <w:lvlText w:val="•"/>
      <w:lvlJc w:val="left"/>
      <w:pPr>
        <w:ind w:left="1710" w:hanging="360"/>
      </w:pPr>
      <w:rPr>
        <w:rFonts w:hint="default"/>
        <w:lang w:val="bg-BG" w:eastAsia="en-US" w:bidi="ar-SA"/>
      </w:rPr>
    </w:lvl>
    <w:lvl w:ilvl="2" w:tplc="B136D8B8">
      <w:numFmt w:val="bullet"/>
      <w:lvlText w:val="•"/>
      <w:lvlJc w:val="left"/>
      <w:pPr>
        <w:ind w:left="2561" w:hanging="360"/>
      </w:pPr>
      <w:rPr>
        <w:rFonts w:hint="default"/>
        <w:lang w:val="bg-BG" w:eastAsia="en-US" w:bidi="ar-SA"/>
      </w:rPr>
    </w:lvl>
    <w:lvl w:ilvl="3" w:tplc="C07A9458">
      <w:numFmt w:val="bullet"/>
      <w:lvlText w:val="•"/>
      <w:lvlJc w:val="left"/>
      <w:pPr>
        <w:ind w:left="3411" w:hanging="360"/>
      </w:pPr>
      <w:rPr>
        <w:rFonts w:hint="default"/>
        <w:lang w:val="bg-BG" w:eastAsia="en-US" w:bidi="ar-SA"/>
      </w:rPr>
    </w:lvl>
    <w:lvl w:ilvl="4" w:tplc="9FA623EC">
      <w:numFmt w:val="bullet"/>
      <w:lvlText w:val="•"/>
      <w:lvlJc w:val="left"/>
      <w:pPr>
        <w:ind w:left="4262" w:hanging="360"/>
      </w:pPr>
      <w:rPr>
        <w:rFonts w:hint="default"/>
        <w:lang w:val="bg-BG" w:eastAsia="en-US" w:bidi="ar-SA"/>
      </w:rPr>
    </w:lvl>
    <w:lvl w:ilvl="5" w:tplc="8AAA15A6">
      <w:numFmt w:val="bullet"/>
      <w:lvlText w:val="•"/>
      <w:lvlJc w:val="left"/>
      <w:pPr>
        <w:ind w:left="5113" w:hanging="360"/>
      </w:pPr>
      <w:rPr>
        <w:rFonts w:hint="default"/>
        <w:lang w:val="bg-BG" w:eastAsia="en-US" w:bidi="ar-SA"/>
      </w:rPr>
    </w:lvl>
    <w:lvl w:ilvl="6" w:tplc="E3FCC8C2">
      <w:numFmt w:val="bullet"/>
      <w:lvlText w:val="•"/>
      <w:lvlJc w:val="left"/>
      <w:pPr>
        <w:ind w:left="5963" w:hanging="360"/>
      </w:pPr>
      <w:rPr>
        <w:rFonts w:hint="default"/>
        <w:lang w:val="bg-BG" w:eastAsia="en-US" w:bidi="ar-SA"/>
      </w:rPr>
    </w:lvl>
    <w:lvl w:ilvl="7" w:tplc="7506CBF6">
      <w:numFmt w:val="bullet"/>
      <w:lvlText w:val="•"/>
      <w:lvlJc w:val="left"/>
      <w:pPr>
        <w:ind w:left="6814" w:hanging="360"/>
      </w:pPr>
      <w:rPr>
        <w:rFonts w:hint="default"/>
        <w:lang w:val="bg-BG" w:eastAsia="en-US" w:bidi="ar-SA"/>
      </w:rPr>
    </w:lvl>
    <w:lvl w:ilvl="8" w:tplc="20444D0E">
      <w:numFmt w:val="bullet"/>
      <w:lvlText w:val="•"/>
      <w:lvlJc w:val="left"/>
      <w:pPr>
        <w:ind w:left="7665" w:hanging="360"/>
      </w:pPr>
      <w:rPr>
        <w:rFonts w:hint="default"/>
        <w:lang w:val="bg-BG" w:eastAsia="en-US" w:bidi="ar-SA"/>
      </w:rPr>
    </w:lvl>
  </w:abstractNum>
  <w:abstractNum w:abstractNumId="68">
    <w:nsid w:val="731A0944"/>
    <w:multiLevelType w:val="multilevel"/>
    <w:tmpl w:val="47DAD5E2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9">
    <w:nsid w:val="74F9348D"/>
    <w:multiLevelType w:val="multilevel"/>
    <w:tmpl w:val="9006DC68"/>
    <w:lvl w:ilvl="0">
      <w:start w:val="1"/>
      <w:numFmt w:val="bullet"/>
      <w:lvlText w:val="●"/>
      <w:lvlJc w:val="left"/>
      <w:pPr>
        <w:ind w:left="11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0" w:hanging="360"/>
      </w:pPr>
      <w:rPr>
        <w:rFonts w:ascii="Noto Sans Symbols" w:eastAsia="Noto Sans Symbols" w:hAnsi="Noto Sans Symbols" w:cs="Noto Sans Symbols"/>
      </w:rPr>
    </w:lvl>
  </w:abstractNum>
  <w:abstractNum w:abstractNumId="70">
    <w:nsid w:val="75B27251"/>
    <w:multiLevelType w:val="multilevel"/>
    <w:tmpl w:val="D6285D68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1">
    <w:nsid w:val="775B2966"/>
    <w:multiLevelType w:val="hybridMultilevel"/>
    <w:tmpl w:val="EB80565C"/>
    <w:lvl w:ilvl="0" w:tplc="703AE5D0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1" w:tplc="10063CC0">
      <w:numFmt w:val="bullet"/>
      <w:lvlText w:val="•"/>
      <w:lvlJc w:val="left"/>
      <w:pPr>
        <w:ind w:left="1710" w:hanging="360"/>
      </w:pPr>
      <w:rPr>
        <w:rFonts w:hint="default"/>
        <w:lang w:val="bg-BG" w:eastAsia="en-US" w:bidi="ar-SA"/>
      </w:rPr>
    </w:lvl>
    <w:lvl w:ilvl="2" w:tplc="0004EA38">
      <w:numFmt w:val="bullet"/>
      <w:lvlText w:val="•"/>
      <w:lvlJc w:val="left"/>
      <w:pPr>
        <w:ind w:left="2561" w:hanging="360"/>
      </w:pPr>
      <w:rPr>
        <w:rFonts w:hint="default"/>
        <w:lang w:val="bg-BG" w:eastAsia="en-US" w:bidi="ar-SA"/>
      </w:rPr>
    </w:lvl>
    <w:lvl w:ilvl="3" w:tplc="F91653AC">
      <w:numFmt w:val="bullet"/>
      <w:lvlText w:val="•"/>
      <w:lvlJc w:val="left"/>
      <w:pPr>
        <w:ind w:left="3411" w:hanging="360"/>
      </w:pPr>
      <w:rPr>
        <w:rFonts w:hint="default"/>
        <w:lang w:val="bg-BG" w:eastAsia="en-US" w:bidi="ar-SA"/>
      </w:rPr>
    </w:lvl>
    <w:lvl w:ilvl="4" w:tplc="65586AA4">
      <w:numFmt w:val="bullet"/>
      <w:lvlText w:val="•"/>
      <w:lvlJc w:val="left"/>
      <w:pPr>
        <w:ind w:left="4262" w:hanging="360"/>
      </w:pPr>
      <w:rPr>
        <w:rFonts w:hint="default"/>
        <w:lang w:val="bg-BG" w:eastAsia="en-US" w:bidi="ar-SA"/>
      </w:rPr>
    </w:lvl>
    <w:lvl w:ilvl="5" w:tplc="745C64CA">
      <w:numFmt w:val="bullet"/>
      <w:lvlText w:val="•"/>
      <w:lvlJc w:val="left"/>
      <w:pPr>
        <w:ind w:left="5113" w:hanging="360"/>
      </w:pPr>
      <w:rPr>
        <w:rFonts w:hint="default"/>
        <w:lang w:val="bg-BG" w:eastAsia="en-US" w:bidi="ar-SA"/>
      </w:rPr>
    </w:lvl>
    <w:lvl w:ilvl="6" w:tplc="26B6753C">
      <w:numFmt w:val="bullet"/>
      <w:lvlText w:val="•"/>
      <w:lvlJc w:val="left"/>
      <w:pPr>
        <w:ind w:left="5963" w:hanging="360"/>
      </w:pPr>
      <w:rPr>
        <w:rFonts w:hint="default"/>
        <w:lang w:val="bg-BG" w:eastAsia="en-US" w:bidi="ar-SA"/>
      </w:rPr>
    </w:lvl>
    <w:lvl w:ilvl="7" w:tplc="FA82EA40">
      <w:numFmt w:val="bullet"/>
      <w:lvlText w:val="•"/>
      <w:lvlJc w:val="left"/>
      <w:pPr>
        <w:ind w:left="6814" w:hanging="360"/>
      </w:pPr>
      <w:rPr>
        <w:rFonts w:hint="default"/>
        <w:lang w:val="bg-BG" w:eastAsia="en-US" w:bidi="ar-SA"/>
      </w:rPr>
    </w:lvl>
    <w:lvl w:ilvl="8" w:tplc="3D0072F6">
      <w:numFmt w:val="bullet"/>
      <w:lvlText w:val="•"/>
      <w:lvlJc w:val="left"/>
      <w:pPr>
        <w:ind w:left="7665" w:hanging="360"/>
      </w:pPr>
      <w:rPr>
        <w:rFonts w:hint="default"/>
        <w:lang w:val="bg-BG" w:eastAsia="en-US" w:bidi="ar-SA"/>
      </w:rPr>
    </w:lvl>
  </w:abstractNum>
  <w:abstractNum w:abstractNumId="72">
    <w:nsid w:val="78826068"/>
    <w:multiLevelType w:val="multilevel"/>
    <w:tmpl w:val="62CA71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3">
    <w:nsid w:val="78CD2E66"/>
    <w:multiLevelType w:val="multilevel"/>
    <w:tmpl w:val="59CA2514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4">
    <w:nsid w:val="7ABC4622"/>
    <w:multiLevelType w:val="multilevel"/>
    <w:tmpl w:val="ABF44C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5">
    <w:nsid w:val="7DDF35B1"/>
    <w:multiLevelType w:val="multilevel"/>
    <w:tmpl w:val="F32C8F8E"/>
    <w:lvl w:ilvl="0">
      <w:start w:val="2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70"/>
  </w:num>
  <w:num w:numId="3">
    <w:abstractNumId w:val="52"/>
  </w:num>
  <w:num w:numId="4">
    <w:abstractNumId w:val="35"/>
  </w:num>
  <w:num w:numId="5">
    <w:abstractNumId w:val="51"/>
  </w:num>
  <w:num w:numId="6">
    <w:abstractNumId w:val="13"/>
  </w:num>
  <w:num w:numId="7">
    <w:abstractNumId w:val="18"/>
  </w:num>
  <w:num w:numId="8">
    <w:abstractNumId w:val="5"/>
  </w:num>
  <w:num w:numId="9">
    <w:abstractNumId w:val="31"/>
  </w:num>
  <w:num w:numId="10">
    <w:abstractNumId w:val="20"/>
  </w:num>
  <w:num w:numId="11">
    <w:abstractNumId w:val="17"/>
  </w:num>
  <w:num w:numId="12">
    <w:abstractNumId w:val="3"/>
  </w:num>
  <w:num w:numId="13">
    <w:abstractNumId w:val="40"/>
  </w:num>
  <w:num w:numId="14">
    <w:abstractNumId w:val="29"/>
  </w:num>
  <w:num w:numId="15">
    <w:abstractNumId w:val="46"/>
  </w:num>
  <w:num w:numId="16">
    <w:abstractNumId w:val="54"/>
  </w:num>
  <w:num w:numId="17">
    <w:abstractNumId w:val="63"/>
  </w:num>
  <w:num w:numId="18">
    <w:abstractNumId w:val="74"/>
  </w:num>
  <w:num w:numId="19">
    <w:abstractNumId w:val="10"/>
  </w:num>
  <w:num w:numId="20">
    <w:abstractNumId w:val="57"/>
  </w:num>
  <w:num w:numId="21">
    <w:abstractNumId w:val="36"/>
  </w:num>
  <w:num w:numId="22">
    <w:abstractNumId w:val="33"/>
  </w:num>
  <w:num w:numId="23">
    <w:abstractNumId w:val="43"/>
  </w:num>
  <w:num w:numId="24">
    <w:abstractNumId w:val="62"/>
  </w:num>
  <w:num w:numId="25">
    <w:abstractNumId w:val="65"/>
  </w:num>
  <w:num w:numId="26">
    <w:abstractNumId w:val="68"/>
  </w:num>
  <w:num w:numId="27">
    <w:abstractNumId w:val="56"/>
  </w:num>
  <w:num w:numId="28">
    <w:abstractNumId w:val="61"/>
  </w:num>
  <w:num w:numId="29">
    <w:abstractNumId w:val="37"/>
  </w:num>
  <w:num w:numId="30">
    <w:abstractNumId w:val="23"/>
  </w:num>
  <w:num w:numId="31">
    <w:abstractNumId w:val="72"/>
  </w:num>
  <w:num w:numId="32">
    <w:abstractNumId w:val="60"/>
  </w:num>
  <w:num w:numId="33">
    <w:abstractNumId w:val="34"/>
  </w:num>
  <w:num w:numId="34">
    <w:abstractNumId w:val="12"/>
  </w:num>
  <w:num w:numId="35">
    <w:abstractNumId w:val="9"/>
  </w:num>
  <w:num w:numId="36">
    <w:abstractNumId w:val="16"/>
  </w:num>
  <w:num w:numId="37">
    <w:abstractNumId w:val="27"/>
  </w:num>
  <w:num w:numId="38">
    <w:abstractNumId w:val="8"/>
  </w:num>
  <w:num w:numId="39">
    <w:abstractNumId w:val="6"/>
  </w:num>
  <w:num w:numId="40">
    <w:abstractNumId w:val="64"/>
  </w:num>
  <w:num w:numId="41">
    <w:abstractNumId w:val="55"/>
  </w:num>
  <w:num w:numId="42">
    <w:abstractNumId w:val="4"/>
  </w:num>
  <w:num w:numId="43">
    <w:abstractNumId w:val="1"/>
  </w:num>
  <w:num w:numId="44">
    <w:abstractNumId w:val="14"/>
  </w:num>
  <w:num w:numId="45">
    <w:abstractNumId w:val="30"/>
  </w:num>
  <w:num w:numId="46">
    <w:abstractNumId w:val="2"/>
  </w:num>
  <w:num w:numId="47">
    <w:abstractNumId w:val="75"/>
  </w:num>
  <w:num w:numId="48">
    <w:abstractNumId w:val="49"/>
  </w:num>
  <w:num w:numId="49">
    <w:abstractNumId w:val="48"/>
  </w:num>
  <w:num w:numId="50">
    <w:abstractNumId w:val="15"/>
  </w:num>
  <w:num w:numId="51">
    <w:abstractNumId w:val="32"/>
  </w:num>
  <w:num w:numId="52">
    <w:abstractNumId w:val="0"/>
  </w:num>
  <w:num w:numId="53">
    <w:abstractNumId w:val="28"/>
  </w:num>
  <w:num w:numId="54">
    <w:abstractNumId w:val="39"/>
  </w:num>
  <w:num w:numId="55">
    <w:abstractNumId w:val="21"/>
  </w:num>
  <w:num w:numId="56">
    <w:abstractNumId w:val="25"/>
  </w:num>
  <w:num w:numId="57">
    <w:abstractNumId w:val="50"/>
  </w:num>
  <w:num w:numId="58">
    <w:abstractNumId w:val="45"/>
  </w:num>
  <w:num w:numId="59">
    <w:abstractNumId w:val="44"/>
  </w:num>
  <w:num w:numId="60">
    <w:abstractNumId w:val="38"/>
  </w:num>
  <w:num w:numId="61">
    <w:abstractNumId w:val="73"/>
  </w:num>
  <w:num w:numId="62">
    <w:abstractNumId w:val="47"/>
  </w:num>
  <w:num w:numId="63">
    <w:abstractNumId w:val="22"/>
  </w:num>
  <w:num w:numId="64">
    <w:abstractNumId w:val="53"/>
  </w:num>
  <w:num w:numId="65">
    <w:abstractNumId w:val="58"/>
  </w:num>
  <w:num w:numId="66">
    <w:abstractNumId w:val="24"/>
  </w:num>
  <w:num w:numId="67">
    <w:abstractNumId w:val="69"/>
  </w:num>
  <w:num w:numId="68">
    <w:abstractNumId w:val="11"/>
  </w:num>
  <w:num w:numId="69">
    <w:abstractNumId w:val="42"/>
  </w:num>
  <w:num w:numId="70">
    <w:abstractNumId w:val="41"/>
  </w:num>
  <w:num w:numId="71">
    <w:abstractNumId w:val="66"/>
  </w:num>
  <w:num w:numId="72">
    <w:abstractNumId w:val="19"/>
  </w:num>
  <w:num w:numId="73">
    <w:abstractNumId w:val="71"/>
  </w:num>
  <w:num w:numId="74">
    <w:abstractNumId w:val="67"/>
  </w:num>
  <w:num w:numId="75">
    <w:abstractNumId w:val="26"/>
  </w:num>
  <w:num w:numId="76">
    <w:abstractNumId w:val="5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0C"/>
    <w:rsid w:val="00006836"/>
    <w:rsid w:val="0014073A"/>
    <w:rsid w:val="00163F0C"/>
    <w:rsid w:val="001B4EA3"/>
    <w:rsid w:val="003B14E7"/>
    <w:rsid w:val="004C6FA2"/>
    <w:rsid w:val="005667A8"/>
    <w:rsid w:val="005D3F8C"/>
    <w:rsid w:val="006710E1"/>
    <w:rsid w:val="00673CFF"/>
    <w:rsid w:val="00716528"/>
    <w:rsid w:val="007C27CD"/>
    <w:rsid w:val="0084217B"/>
    <w:rsid w:val="008857A6"/>
    <w:rsid w:val="008F18B9"/>
    <w:rsid w:val="00A36C75"/>
    <w:rsid w:val="00B16DC4"/>
    <w:rsid w:val="00EA0699"/>
    <w:rsid w:val="00F9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3AEAE-3417-49B6-8D40-27B9C569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D48"/>
  </w:style>
  <w:style w:type="paragraph" w:styleId="Heading1">
    <w:name w:val="heading 1"/>
    <w:basedOn w:val="Normal1"/>
    <w:next w:val="Normal1"/>
    <w:uiPriority w:val="1"/>
    <w:qFormat/>
    <w:rsid w:val="00163F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1"/>
    <w:qFormat/>
    <w:rsid w:val="00163F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1"/>
    <w:qFormat/>
    <w:rsid w:val="00163F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63F0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63F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63F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63F0C"/>
  </w:style>
  <w:style w:type="table" w:customStyle="1" w:styleId="TableNormal1">
    <w:name w:val="Table Normal1"/>
    <w:rsid w:val="00163F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9403F8"/>
    <w:pPr>
      <w:jc w:val="center"/>
    </w:pPr>
    <w:rPr>
      <w:rFonts w:ascii="Arial" w:hAnsi="Arial" w:cs="Arial"/>
      <w:b/>
      <w:bCs/>
      <w:sz w:val="28"/>
      <w:szCs w:val="28"/>
      <w:u w:val="single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403F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03F8"/>
  </w:style>
  <w:style w:type="paragraph" w:styleId="Footer">
    <w:name w:val="footer"/>
    <w:basedOn w:val="Normal"/>
    <w:link w:val="FooterChar"/>
    <w:uiPriority w:val="99"/>
    <w:semiHidden/>
    <w:unhideWhenUsed/>
    <w:rsid w:val="009403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3F8"/>
  </w:style>
  <w:style w:type="paragraph" w:styleId="BalloonText">
    <w:name w:val="Balloon Text"/>
    <w:basedOn w:val="Normal"/>
    <w:link w:val="BalloonTextChar"/>
    <w:uiPriority w:val="99"/>
    <w:semiHidden/>
    <w:unhideWhenUsed/>
    <w:rsid w:val="00940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3F8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9403F8"/>
    <w:rPr>
      <w:rFonts w:ascii="Arial" w:eastAsia="Times New Roman" w:hAnsi="Arial" w:cs="Arial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1"/>
    <w:qFormat/>
    <w:rsid w:val="002C4C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C6540"/>
    <w:rPr>
      <w:color w:val="800080" w:themeColor="followedHyperlink"/>
      <w:u w:val="single"/>
    </w:rPr>
  </w:style>
  <w:style w:type="character" w:customStyle="1" w:styleId="Bodytext6Exact">
    <w:name w:val="Body text (6) Exact"/>
    <w:basedOn w:val="DefaultParagraphFont"/>
    <w:link w:val="Bodytext6"/>
    <w:locked/>
    <w:rsid w:val="001C6540"/>
    <w:rPr>
      <w:rFonts w:ascii="Arial Narrow" w:eastAsia="Arial Narrow" w:hAnsi="Arial Narrow" w:cs="Arial Narrow"/>
      <w:b/>
      <w:bCs/>
      <w:i/>
      <w:iCs/>
      <w:sz w:val="18"/>
      <w:szCs w:val="18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1C6540"/>
    <w:pPr>
      <w:widowControl w:val="0"/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i/>
      <w:iCs/>
      <w:sz w:val="18"/>
      <w:szCs w:val="18"/>
      <w:lang w:eastAsia="en-US"/>
    </w:rPr>
  </w:style>
  <w:style w:type="character" w:customStyle="1" w:styleId="Bodytext2">
    <w:name w:val="Body text (2)_"/>
    <w:basedOn w:val="DefaultParagraphFont"/>
    <w:link w:val="Bodytext2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C6540"/>
    <w:pPr>
      <w:widowControl w:val="0"/>
      <w:shd w:val="clear" w:color="auto" w:fill="FFFFFF"/>
      <w:spacing w:before="240" w:after="120" w:line="263" w:lineRule="exact"/>
      <w:ind w:hanging="240"/>
      <w:jc w:val="both"/>
    </w:pPr>
    <w:rPr>
      <w:sz w:val="21"/>
      <w:szCs w:val="21"/>
      <w:lang w:eastAsia="en-US"/>
    </w:rPr>
  </w:style>
  <w:style w:type="character" w:customStyle="1" w:styleId="Bodytext3">
    <w:name w:val="Body text (3)_"/>
    <w:basedOn w:val="DefaultParagraphFont"/>
    <w:link w:val="Bodytext3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C6540"/>
    <w:pPr>
      <w:widowControl w:val="0"/>
      <w:shd w:val="clear" w:color="auto" w:fill="FFFFFF"/>
      <w:spacing w:before="120" w:after="120" w:line="252" w:lineRule="exact"/>
      <w:ind w:firstLine="460"/>
      <w:jc w:val="both"/>
    </w:pPr>
    <w:rPr>
      <w:b/>
      <w:bCs/>
      <w:sz w:val="21"/>
      <w:szCs w:val="21"/>
      <w:lang w:eastAsia="en-US"/>
    </w:rPr>
  </w:style>
  <w:style w:type="character" w:customStyle="1" w:styleId="Heading10">
    <w:name w:val="Heading #1_"/>
    <w:basedOn w:val="DefaultParagraphFont"/>
    <w:link w:val="Heading11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1C6540"/>
    <w:pPr>
      <w:widowControl w:val="0"/>
      <w:shd w:val="clear" w:color="auto" w:fill="FFFFFF"/>
      <w:spacing w:line="464" w:lineRule="exact"/>
      <w:jc w:val="both"/>
      <w:outlineLvl w:val="0"/>
    </w:pPr>
    <w:rPr>
      <w:b/>
      <w:bCs/>
      <w:sz w:val="21"/>
      <w:szCs w:val="21"/>
      <w:lang w:eastAsia="en-US"/>
    </w:rPr>
  </w:style>
  <w:style w:type="character" w:customStyle="1" w:styleId="Heading20">
    <w:name w:val="Heading #2_"/>
    <w:basedOn w:val="DefaultParagraphFont"/>
    <w:link w:val="Heading21"/>
    <w:locked/>
    <w:rsid w:val="001C65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C6540"/>
    <w:pPr>
      <w:widowControl w:val="0"/>
      <w:shd w:val="clear" w:color="auto" w:fill="FFFFFF"/>
      <w:spacing w:line="0" w:lineRule="atLeast"/>
      <w:jc w:val="both"/>
      <w:outlineLvl w:val="1"/>
    </w:pPr>
    <w:rPr>
      <w:b/>
      <w:bCs/>
      <w:sz w:val="20"/>
      <w:szCs w:val="20"/>
      <w:lang w:eastAsia="en-US"/>
    </w:rPr>
  </w:style>
  <w:style w:type="character" w:customStyle="1" w:styleId="Headingnumber3">
    <w:name w:val="Heading number #3_"/>
    <w:basedOn w:val="DefaultParagraphFont"/>
    <w:link w:val="Headingnumber3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number30">
    <w:name w:val="Heading number #3"/>
    <w:basedOn w:val="Normal"/>
    <w:link w:val="Headingnumber3"/>
    <w:rsid w:val="001C6540"/>
    <w:pPr>
      <w:widowControl w:val="0"/>
      <w:shd w:val="clear" w:color="auto" w:fill="FFFFFF"/>
      <w:spacing w:before="120" w:line="0" w:lineRule="atLeast"/>
    </w:pPr>
    <w:rPr>
      <w:b/>
      <w:bCs/>
      <w:sz w:val="21"/>
      <w:szCs w:val="21"/>
      <w:lang w:eastAsia="en-US"/>
    </w:rPr>
  </w:style>
  <w:style w:type="character" w:customStyle="1" w:styleId="Heading30">
    <w:name w:val="Heading #3_"/>
    <w:basedOn w:val="DefaultParagraphFont"/>
    <w:link w:val="Heading31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1C6540"/>
    <w:pPr>
      <w:widowControl w:val="0"/>
      <w:shd w:val="clear" w:color="auto" w:fill="FFFFFF"/>
      <w:spacing w:after="120" w:line="0" w:lineRule="atLeast"/>
      <w:outlineLvl w:val="2"/>
    </w:pPr>
    <w:rPr>
      <w:b/>
      <w:bCs/>
      <w:sz w:val="21"/>
      <w:szCs w:val="21"/>
      <w:lang w:eastAsia="en-US"/>
    </w:rPr>
  </w:style>
  <w:style w:type="character" w:customStyle="1" w:styleId="Tablecaption">
    <w:name w:val="Table caption_"/>
    <w:basedOn w:val="DefaultParagraphFont"/>
    <w:link w:val="Tablecaption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C6540"/>
    <w:pPr>
      <w:widowControl w:val="0"/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Headingnumber2">
    <w:name w:val="Heading number #2_"/>
    <w:basedOn w:val="DefaultParagraphFont"/>
    <w:link w:val="Headingnumber20"/>
    <w:locked/>
    <w:rsid w:val="001C65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number20">
    <w:name w:val="Heading number #2"/>
    <w:basedOn w:val="Normal"/>
    <w:link w:val="Headingnumber2"/>
    <w:rsid w:val="001C6540"/>
    <w:pPr>
      <w:widowControl w:val="0"/>
      <w:shd w:val="clear" w:color="auto" w:fill="FFFFFF"/>
      <w:spacing w:before="120" w:line="0" w:lineRule="atLeast"/>
      <w:jc w:val="both"/>
    </w:pPr>
    <w:rPr>
      <w:b/>
      <w:bCs/>
      <w:sz w:val="20"/>
      <w:szCs w:val="20"/>
      <w:lang w:eastAsia="en-US"/>
    </w:rPr>
  </w:style>
  <w:style w:type="character" w:customStyle="1" w:styleId="Bodytext4">
    <w:name w:val="Body text (4)_"/>
    <w:basedOn w:val="DefaultParagraphFont"/>
    <w:link w:val="Bodytext4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C6540"/>
    <w:pPr>
      <w:widowControl w:val="0"/>
      <w:shd w:val="clear" w:color="auto" w:fill="FFFFFF"/>
      <w:spacing w:line="252" w:lineRule="exact"/>
      <w:ind w:firstLine="400"/>
      <w:jc w:val="both"/>
    </w:pPr>
    <w:rPr>
      <w:sz w:val="21"/>
      <w:szCs w:val="21"/>
      <w:lang w:eastAsia="en-US"/>
    </w:rPr>
  </w:style>
  <w:style w:type="character" w:customStyle="1" w:styleId="Headerorfooter">
    <w:name w:val="Header or footer_"/>
    <w:basedOn w:val="DefaultParagraphFont"/>
    <w:link w:val="Headerorfooter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1C6540"/>
    <w:pPr>
      <w:widowControl w:val="0"/>
      <w:shd w:val="clear" w:color="auto" w:fill="FFFFFF"/>
      <w:spacing w:line="263" w:lineRule="exact"/>
      <w:jc w:val="both"/>
    </w:pPr>
    <w:rPr>
      <w:sz w:val="21"/>
      <w:szCs w:val="21"/>
      <w:lang w:eastAsia="en-US"/>
    </w:rPr>
  </w:style>
  <w:style w:type="character" w:customStyle="1" w:styleId="Tableofcontents">
    <w:name w:val="Table of contents_"/>
    <w:basedOn w:val="DefaultParagraphFont"/>
    <w:link w:val="Tableofcontents0"/>
    <w:locked/>
    <w:rsid w:val="001C654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1C6540"/>
    <w:pPr>
      <w:widowControl w:val="0"/>
      <w:shd w:val="clear" w:color="auto" w:fill="FFFFFF"/>
      <w:spacing w:before="120" w:line="306" w:lineRule="exact"/>
      <w:ind w:firstLine="400"/>
      <w:jc w:val="both"/>
    </w:pPr>
    <w:rPr>
      <w:sz w:val="21"/>
      <w:szCs w:val="21"/>
      <w:lang w:eastAsia="en-US"/>
    </w:rPr>
  </w:style>
  <w:style w:type="character" w:customStyle="1" w:styleId="Bodytext7Exact">
    <w:name w:val="Body text (7) Exact"/>
    <w:basedOn w:val="DefaultParagraphFont"/>
    <w:link w:val="Bodytext7"/>
    <w:locked/>
    <w:rsid w:val="001C6540"/>
    <w:rPr>
      <w:rFonts w:ascii="Calibri" w:eastAsia="Calibri" w:hAnsi="Calibri" w:cs="Calibri"/>
      <w:spacing w:val="-10"/>
      <w:shd w:val="clear" w:color="auto" w:fill="FFFFFF"/>
    </w:rPr>
  </w:style>
  <w:style w:type="paragraph" w:customStyle="1" w:styleId="Bodytext7">
    <w:name w:val="Body text (7)"/>
    <w:basedOn w:val="Normal"/>
    <w:link w:val="Bodytext7Exact"/>
    <w:rsid w:val="001C6540"/>
    <w:pPr>
      <w:widowControl w:val="0"/>
      <w:shd w:val="clear" w:color="auto" w:fill="FFFFFF"/>
      <w:spacing w:before="60" w:line="0" w:lineRule="atLeast"/>
    </w:pPr>
    <w:rPr>
      <w:rFonts w:ascii="Calibri" w:eastAsia="Calibri" w:hAnsi="Calibri" w:cs="Calibri"/>
      <w:spacing w:val="-10"/>
      <w:sz w:val="22"/>
      <w:szCs w:val="22"/>
      <w:lang w:eastAsia="en-US"/>
    </w:rPr>
  </w:style>
  <w:style w:type="character" w:customStyle="1" w:styleId="Bodytext10">
    <w:name w:val="Body text (10)_"/>
    <w:basedOn w:val="DefaultParagraphFont"/>
    <w:link w:val="Bodytext100"/>
    <w:locked/>
    <w:rsid w:val="001C6540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1C6540"/>
    <w:pPr>
      <w:widowControl w:val="0"/>
      <w:shd w:val="clear" w:color="auto" w:fill="FFFFFF"/>
      <w:spacing w:after="120"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DefaultParagraphFont"/>
    <w:link w:val="Bodytext90"/>
    <w:locked/>
    <w:rsid w:val="001C654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1C6540"/>
    <w:pPr>
      <w:widowControl w:val="0"/>
      <w:shd w:val="clear" w:color="auto" w:fill="FFFFFF"/>
      <w:spacing w:before="120" w:after="120" w:line="0" w:lineRule="atLeast"/>
    </w:pPr>
    <w:rPr>
      <w:i/>
      <w:iCs/>
      <w:sz w:val="20"/>
      <w:szCs w:val="20"/>
      <w:lang w:eastAsia="en-US"/>
    </w:rPr>
  </w:style>
  <w:style w:type="character" w:customStyle="1" w:styleId="Bodytext11">
    <w:name w:val="Body text (11)_"/>
    <w:basedOn w:val="DefaultParagraphFont"/>
    <w:link w:val="Bodytext110"/>
    <w:locked/>
    <w:rsid w:val="001C65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1C6540"/>
    <w:pPr>
      <w:widowControl w:val="0"/>
      <w:shd w:val="clear" w:color="auto" w:fill="FFFFFF"/>
      <w:spacing w:after="120" w:line="320" w:lineRule="exact"/>
      <w:ind w:hanging="400"/>
    </w:pPr>
    <w:rPr>
      <w:b/>
      <w:bCs/>
      <w:sz w:val="21"/>
      <w:szCs w:val="21"/>
      <w:lang w:eastAsia="en-US"/>
    </w:rPr>
  </w:style>
  <w:style w:type="character" w:customStyle="1" w:styleId="Bodytext2Italic">
    <w:name w:val="Body text (2) + Italic"/>
    <w:basedOn w:val="Bodytext2"/>
    <w:rsid w:val="001C654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Bold">
    <w:name w:val="Body text (2) + Bold"/>
    <w:basedOn w:val="Bodytext2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10pt">
    <w:name w:val="Body text (2) + 10 pt"/>
    <w:aliases w:val="Bold"/>
    <w:basedOn w:val="Bodytext3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265pt">
    <w:name w:val="Body text (2) + 6.5 pt"/>
    <w:aliases w:val="Spacing 0 pt"/>
    <w:basedOn w:val="Headerorfooter"/>
    <w:rsid w:val="001C6540"/>
    <w:rPr>
      <w:rFonts w:ascii="Times New Roman" w:eastAsia="Times New Roman" w:hAnsi="Times New Roman" w:cs="Times New Roman"/>
      <w:color w:val="000000"/>
      <w:spacing w:val="10"/>
      <w:w w:val="100"/>
      <w:position w:val="0"/>
      <w:sz w:val="9"/>
      <w:szCs w:val="9"/>
      <w:shd w:val="clear" w:color="auto" w:fill="FFFFFF"/>
      <w:lang w:val="en-US" w:eastAsia="en-US" w:bidi="en-US"/>
    </w:rPr>
  </w:style>
  <w:style w:type="character" w:customStyle="1" w:styleId="Bodytext2CourierNew">
    <w:name w:val="Body text (2) + Courier New"/>
    <w:aliases w:val="Small Caps"/>
    <w:basedOn w:val="Headerorfooter"/>
    <w:rsid w:val="001C6540"/>
    <w:rPr>
      <w:rFonts w:ascii="Times New Roman" w:eastAsia="Times New Roman" w:hAnsi="Times New Roman" w:cs="Times New Roman"/>
      <w:smallCaps/>
      <w:color w:val="000000"/>
      <w:spacing w:val="40"/>
      <w:w w:val="100"/>
      <w:position w:val="0"/>
      <w:sz w:val="9"/>
      <w:szCs w:val="9"/>
      <w:shd w:val="clear" w:color="auto" w:fill="FFFFFF"/>
      <w:lang w:val="en-US" w:eastAsia="en-US" w:bidi="en-US"/>
    </w:rPr>
  </w:style>
  <w:style w:type="character" w:customStyle="1" w:styleId="Bodytext2NotBold">
    <w:name w:val="Body text (2) + Not Bold"/>
    <w:aliases w:val="Italic"/>
    <w:basedOn w:val="Heading20"/>
    <w:rsid w:val="001C6540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bg-BG" w:eastAsia="bg-BG" w:bidi="bg-BG"/>
    </w:rPr>
  </w:style>
  <w:style w:type="character" w:customStyle="1" w:styleId="Bodytext2105pt">
    <w:name w:val="Body text (2) + 10.5 pt"/>
    <w:aliases w:val="Not Bold,Body text (2) + 13 pt,Body text (2) + 9 pt"/>
    <w:basedOn w:val="Bodytext2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bg-BG" w:eastAsia="bg-BG" w:bidi="bg-BG"/>
    </w:rPr>
  </w:style>
  <w:style w:type="character" w:customStyle="1" w:styleId="Bodytext2SmallCaps">
    <w:name w:val="Body text (2) + Small Caps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Bodytext2ArialNarrow">
    <w:name w:val="Body text (2) + Arial Narrow"/>
    <w:basedOn w:val="Bodytext2"/>
    <w:rsid w:val="001C65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Bodytext285pt">
    <w:name w:val="Body text (2) + 8.5 pt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bg-BG" w:eastAsia="bg-BG" w:bidi="bg-BG"/>
    </w:rPr>
  </w:style>
  <w:style w:type="character" w:customStyle="1" w:styleId="HeaderorfooterCourierNew">
    <w:name w:val="Header or footer + Courier New"/>
    <w:aliases w:val="6.5 pt,4 pt"/>
    <w:basedOn w:val="Headerorfooter"/>
    <w:rsid w:val="001C6540"/>
    <w:rPr>
      <w:rFonts w:ascii="Courier New" w:eastAsia="Courier New" w:hAnsi="Courier New" w:cs="Courier New"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Headerorfooter4pt">
    <w:name w:val="Header or footer + 4 pt"/>
    <w:basedOn w:val="Headerorfooter"/>
    <w:rsid w:val="001C6540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TableofcontentsBold">
    <w:name w:val="Table of contents + Bold"/>
    <w:basedOn w:val="Tableofcontents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4ArialNarrow">
    <w:name w:val="Body text (4) + Arial Narrow"/>
    <w:basedOn w:val="Bodytext4"/>
    <w:rsid w:val="001C65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Heading113pt">
    <w:name w:val="Heading #1 + 13 pt"/>
    <w:aliases w:val="Scale 80%"/>
    <w:basedOn w:val="Bodytext3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80"/>
      <w:position w:val="0"/>
      <w:sz w:val="26"/>
      <w:szCs w:val="26"/>
      <w:u w:val="none"/>
      <w:effect w:val="none"/>
      <w:shd w:val="clear" w:color="auto" w:fill="FFFFFF"/>
      <w:lang w:val="bg-BG" w:eastAsia="bg-BG" w:bidi="bg-BG"/>
    </w:rPr>
  </w:style>
  <w:style w:type="character" w:customStyle="1" w:styleId="Headerorfooter15pt">
    <w:name w:val="Header or footer + 15 pt"/>
    <w:aliases w:val="Spacing -1 pt"/>
    <w:basedOn w:val="Headerorfooter"/>
    <w:rsid w:val="001C65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20"/>
      <w:w w:val="100"/>
      <w:position w:val="0"/>
      <w:sz w:val="30"/>
      <w:szCs w:val="30"/>
      <w:u w:val="none"/>
      <w:effect w:val="none"/>
      <w:shd w:val="clear" w:color="auto" w:fill="FFFFFF"/>
      <w:lang w:val="bg-BG" w:eastAsia="bg-BG" w:bidi="bg-BG"/>
    </w:rPr>
  </w:style>
  <w:style w:type="character" w:customStyle="1" w:styleId="Bodytext2TrebuchetMS">
    <w:name w:val="Body text (2) + Trebuchet MS"/>
    <w:aliases w:val="9 pt"/>
    <w:basedOn w:val="Bodytext2"/>
    <w:rsid w:val="001C65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bg-BG" w:eastAsia="bg-BG" w:bidi="bg-BG"/>
    </w:rPr>
  </w:style>
  <w:style w:type="character" w:customStyle="1" w:styleId="Bodytext2Exact">
    <w:name w:val="Body text (2) Exact"/>
    <w:basedOn w:val="DefaultParagraphFont"/>
    <w:rsid w:val="001C654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Bodytext2Spacing2pt">
    <w:name w:val="Body text (2) + Spacing 2 pt"/>
    <w:basedOn w:val="Bodytext2"/>
    <w:rsid w:val="001C6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bg-BG" w:eastAsia="bg-BG" w:bidi="bg-BG"/>
    </w:rPr>
  </w:style>
  <w:style w:type="character" w:customStyle="1" w:styleId="Bodytext2115pt">
    <w:name w:val="Body text (2) + 11.5 pt"/>
    <w:basedOn w:val="Bodytext2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70">
    <w:name w:val="Body text (7)_"/>
    <w:basedOn w:val="DefaultParagraphFont"/>
    <w:rsid w:val="001C6540"/>
    <w:rPr>
      <w:rFonts w:ascii="Times New Roman" w:eastAsia="Times New Roman" w:hAnsi="Times New Roman" w:cs="Times New Roman" w:hint="default"/>
      <w:i/>
      <w:iCs/>
      <w:sz w:val="21"/>
      <w:szCs w:val="21"/>
      <w:shd w:val="clear" w:color="auto" w:fill="FFFFFF"/>
    </w:rPr>
  </w:style>
  <w:style w:type="character" w:customStyle="1" w:styleId="Bodytext7Spacing-2pt">
    <w:name w:val="Body text (7) + Spacing -2 pt"/>
    <w:basedOn w:val="Bodytext70"/>
    <w:rsid w:val="001C6540"/>
    <w:rPr>
      <w:rFonts w:ascii="Times New Roman" w:eastAsia="Times New Roman" w:hAnsi="Times New Roman" w:cs="Times New Roman" w:hint="default"/>
      <w:i/>
      <w:iCs/>
      <w:color w:val="000000"/>
      <w:spacing w:val="-4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Headerorfooter5pt">
    <w:name w:val="Header or footer + 5 pt"/>
    <w:basedOn w:val="Headerorfooter"/>
    <w:rsid w:val="001C6540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character" w:customStyle="1" w:styleId="Bodytext11NotBold">
    <w:name w:val="Body text (11) + Not Bold"/>
    <w:basedOn w:val="Bodytext11"/>
    <w:rsid w:val="001C65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UnresolvedMention1">
    <w:name w:val="Unresolved Mention1"/>
    <w:basedOn w:val="DefaultParagraphFont"/>
    <w:uiPriority w:val="99"/>
    <w:semiHidden/>
    <w:rsid w:val="001C6540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C654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163F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3F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63F0C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8857A6"/>
  </w:style>
  <w:style w:type="paragraph" w:styleId="BodyText">
    <w:name w:val="Body Text"/>
    <w:basedOn w:val="Normal"/>
    <w:link w:val="BodyTextChar"/>
    <w:uiPriority w:val="1"/>
    <w:qFormat/>
    <w:rsid w:val="008857A6"/>
    <w:pPr>
      <w:widowControl w:val="0"/>
      <w:autoSpaceDE w:val="0"/>
      <w:autoSpaceDN w:val="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857A6"/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8857A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znldYP7JImPc9tYEnXrwYoqkww==">AMUW2mXtzaJCK6JDPCjCxf8NhUMhomGuclyKb78AiMTj0SJdD0UcbWgflEES9Wcm0hdRRG66Us1Mqk6aF5b5Dhf733pV9uhbuCv8L4dKZQYFcqsiqUuprfhFELHgLGc/8O3/+V6nv8eASYVZXGzHQZOvASWDZmbfi1+HTDXJQTbhDriTX91H+MPHxsGqjQaIOsO8A529vbY07KvSxZXEs5XIYhxMwCxebEH1A5jrNigVdRj7PQbh6UWodJrCB5mcGTLzsU+pmkhRTrrZOAvcbIImn0WWJHku443n6sfLA8LQ87at1O8ZOSeWB2Lms5JIdm7wXVzr0S6mIDsY02z7R9I6MBGGBndt3EnT0MB+clrOP14nzM0EFzBnamaoCD1OZ63BXdPMAZ22utHd53PYjA/MT8Dyj0m+tfomAoWpMUqoW9fLJZNqkuFGJQYHUgxPCrf0smEKFx/eePkP/vMNHP9/VGaIbDM1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New_Pc</dc:creator>
  <cp:lastModifiedBy>Windows User</cp:lastModifiedBy>
  <cp:revision>4</cp:revision>
  <cp:lastPrinted>2022-12-08T10:07:00Z</cp:lastPrinted>
  <dcterms:created xsi:type="dcterms:W3CDTF">2022-12-06T10:20:00Z</dcterms:created>
  <dcterms:modified xsi:type="dcterms:W3CDTF">2022-12-08T10:08:00Z</dcterms:modified>
</cp:coreProperties>
</file>